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E7023" w14:textId="7C93A981" w:rsidR="002909B2" w:rsidRDefault="002909B2">
      <w:pPr>
        <w:pStyle w:val="Otsikko1"/>
        <w:rPr>
          <w:rFonts w:ascii="Arial" w:hAnsi="Arial"/>
          <w:b/>
        </w:rPr>
      </w:pPr>
      <w:r>
        <w:rPr>
          <w:rFonts w:ascii="Arial" w:hAnsi="Arial"/>
          <w:b/>
          <w:sz w:val="32"/>
        </w:rPr>
        <w:t>POHJOIS-LAPIN ALUEYHTEISTYÖN</w:t>
      </w:r>
      <w:r>
        <w:rPr>
          <w:rFonts w:ascii="Arial" w:hAnsi="Arial"/>
          <w:b/>
        </w:rPr>
        <w:tab/>
      </w:r>
      <w:r>
        <w:rPr>
          <w:rFonts w:ascii="Arial" w:hAnsi="Arial"/>
          <w:b/>
        </w:rPr>
        <w:tab/>
      </w:r>
      <w:r w:rsidR="00345E62">
        <w:rPr>
          <w:rFonts w:ascii="Arial" w:hAnsi="Arial"/>
          <w:b/>
        </w:rPr>
        <w:tab/>
      </w:r>
      <w:r w:rsidR="00345E62">
        <w:rPr>
          <w:rFonts w:ascii="Arial" w:hAnsi="Arial"/>
          <w:b/>
        </w:rPr>
        <w:tab/>
      </w:r>
      <w:r w:rsidR="00345E62">
        <w:rPr>
          <w:rFonts w:ascii="Arial" w:hAnsi="Arial"/>
          <w:b/>
        </w:rPr>
        <w:tab/>
      </w:r>
      <w:r w:rsidR="00345E62">
        <w:rPr>
          <w:rFonts w:ascii="Arial" w:hAnsi="Arial"/>
          <w:b/>
        </w:rPr>
        <w:tab/>
      </w:r>
      <w:r w:rsidR="00345E62">
        <w:rPr>
          <w:rFonts w:ascii="Arial" w:hAnsi="Arial"/>
          <w:b/>
        </w:rPr>
        <w:tab/>
      </w:r>
      <w:r w:rsidR="009F4A50">
        <w:rPr>
          <w:rFonts w:ascii="Arial" w:hAnsi="Arial"/>
          <w:b/>
        </w:rPr>
        <w:t>PÖYTÄKIRJA</w:t>
      </w:r>
    </w:p>
    <w:p w14:paraId="0D40B7A0" w14:textId="77777777" w:rsidR="002909B2" w:rsidRDefault="002909B2">
      <w:pPr>
        <w:rPr>
          <w:rFonts w:ascii="Arial" w:hAnsi="Arial"/>
          <w:b/>
          <w:sz w:val="32"/>
        </w:rPr>
      </w:pPr>
      <w:r>
        <w:rPr>
          <w:rFonts w:ascii="Arial" w:hAnsi="Arial"/>
          <w:b/>
          <w:sz w:val="32"/>
        </w:rPr>
        <w:t>KUNTAYHTYMÄ</w:t>
      </w: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r>
    </w:p>
    <w:p w14:paraId="06D11E7D" w14:textId="77777777" w:rsidR="002909B2" w:rsidRDefault="002909B2">
      <w:pPr>
        <w:rPr>
          <w:rFonts w:ascii="Arial" w:hAnsi="Arial"/>
          <w:b/>
          <w:sz w:val="24"/>
        </w:rPr>
      </w:pPr>
    </w:p>
    <w:p w14:paraId="1F8B5F14" w14:textId="77777777" w:rsidR="002909B2" w:rsidRDefault="002909B2">
      <w:pPr>
        <w:rPr>
          <w:rFonts w:ascii="Arial" w:hAnsi="Arial"/>
          <w:b/>
          <w:sz w:val="24"/>
        </w:rPr>
      </w:pPr>
      <w:r>
        <w:rPr>
          <w:rFonts w:ascii="Arial" w:hAnsi="Arial"/>
          <w:b/>
          <w:sz w:val="24"/>
        </w:rPr>
        <w:t xml:space="preserve">YHTYMÄKOKOUS </w:t>
      </w:r>
      <w:r w:rsidR="00301682">
        <w:rPr>
          <w:rFonts w:ascii="Arial" w:hAnsi="Arial"/>
          <w:b/>
          <w:sz w:val="24"/>
        </w:rPr>
        <w:t>4</w:t>
      </w:r>
      <w:r>
        <w:rPr>
          <w:rFonts w:ascii="Arial" w:hAnsi="Arial"/>
          <w:b/>
          <w:sz w:val="24"/>
        </w:rPr>
        <w:t>/20</w:t>
      </w:r>
      <w:r w:rsidR="00F474F1">
        <w:rPr>
          <w:rFonts w:ascii="Arial" w:hAnsi="Arial"/>
          <w:b/>
          <w:sz w:val="24"/>
        </w:rPr>
        <w:t>2</w:t>
      </w:r>
      <w:r w:rsidR="00EE4418">
        <w:rPr>
          <w:rFonts w:ascii="Arial" w:hAnsi="Arial"/>
          <w:b/>
          <w:sz w:val="24"/>
        </w:rPr>
        <w:t>2</w:t>
      </w:r>
    </w:p>
    <w:p w14:paraId="40CB488C" w14:textId="77777777" w:rsidR="002909B2" w:rsidRDefault="002909B2">
      <w:pPr>
        <w:rPr>
          <w:rFonts w:ascii="Arial" w:hAnsi="Arial"/>
          <w:sz w:val="24"/>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6"/>
        <w:gridCol w:w="4111"/>
        <w:gridCol w:w="566"/>
        <w:gridCol w:w="3686"/>
      </w:tblGrid>
      <w:tr w:rsidR="003E5629" w14:paraId="2F4DCA6F" w14:textId="77777777" w:rsidTr="00D87DF5">
        <w:tc>
          <w:tcPr>
            <w:tcW w:w="1526" w:type="dxa"/>
          </w:tcPr>
          <w:p w14:paraId="51AB0B3C" w14:textId="77777777" w:rsidR="003E5629" w:rsidRDefault="003E5629" w:rsidP="00D87DF5">
            <w:pPr>
              <w:pStyle w:val="KuntaToimistoTeksti"/>
              <w:rPr>
                <w:rFonts w:cs="Arial"/>
                <w:sz w:val="20"/>
              </w:rPr>
            </w:pPr>
            <w:r>
              <w:rPr>
                <w:rFonts w:cs="Arial"/>
                <w:sz w:val="20"/>
              </w:rPr>
              <w:t>Kokousaika</w:t>
            </w:r>
          </w:p>
        </w:tc>
        <w:tc>
          <w:tcPr>
            <w:tcW w:w="8363" w:type="dxa"/>
            <w:gridSpan w:val="3"/>
          </w:tcPr>
          <w:p w14:paraId="29DAD79D" w14:textId="120981A2" w:rsidR="00297EC2" w:rsidRDefault="00B350C1" w:rsidP="00C01A04">
            <w:pPr>
              <w:pStyle w:val="KuntaToimistoTeksti"/>
              <w:rPr>
                <w:rFonts w:cs="Arial"/>
                <w:sz w:val="20"/>
              </w:rPr>
            </w:pPr>
            <w:r>
              <w:rPr>
                <w:rFonts w:cs="Arial"/>
                <w:sz w:val="20"/>
              </w:rPr>
              <w:t xml:space="preserve"> </w:t>
            </w:r>
            <w:r w:rsidR="002D2A31">
              <w:rPr>
                <w:rFonts w:cs="Arial"/>
                <w:sz w:val="20"/>
              </w:rPr>
              <w:t>keskiviikko 1</w:t>
            </w:r>
            <w:r w:rsidR="00301682">
              <w:rPr>
                <w:rFonts w:cs="Arial"/>
                <w:sz w:val="20"/>
              </w:rPr>
              <w:t>7.8</w:t>
            </w:r>
            <w:r w:rsidR="004954AA">
              <w:rPr>
                <w:rFonts w:cs="Arial"/>
                <w:sz w:val="20"/>
              </w:rPr>
              <w:t>.202</w:t>
            </w:r>
            <w:r w:rsidR="00FF14B6">
              <w:rPr>
                <w:rFonts w:cs="Arial"/>
                <w:sz w:val="20"/>
              </w:rPr>
              <w:t>2</w:t>
            </w:r>
            <w:r w:rsidR="004954AA">
              <w:rPr>
                <w:rFonts w:cs="Arial"/>
                <w:sz w:val="20"/>
              </w:rPr>
              <w:t xml:space="preserve"> </w:t>
            </w:r>
            <w:r>
              <w:rPr>
                <w:rFonts w:cs="Arial"/>
                <w:sz w:val="20"/>
              </w:rPr>
              <w:t xml:space="preserve">klo </w:t>
            </w:r>
            <w:r w:rsidR="002D2A31">
              <w:rPr>
                <w:rFonts w:cs="Arial"/>
                <w:sz w:val="20"/>
              </w:rPr>
              <w:t>1</w:t>
            </w:r>
            <w:r w:rsidR="00301682">
              <w:rPr>
                <w:rFonts w:cs="Arial"/>
                <w:sz w:val="20"/>
              </w:rPr>
              <w:t>3</w:t>
            </w:r>
            <w:r>
              <w:rPr>
                <w:rFonts w:cs="Arial"/>
                <w:sz w:val="20"/>
              </w:rPr>
              <w:t>:</w:t>
            </w:r>
            <w:r w:rsidR="00D901E8">
              <w:rPr>
                <w:rFonts w:cs="Arial"/>
                <w:sz w:val="20"/>
              </w:rPr>
              <w:t>00</w:t>
            </w:r>
            <w:r w:rsidR="00777CA1">
              <w:rPr>
                <w:rFonts w:cs="Arial"/>
                <w:sz w:val="20"/>
              </w:rPr>
              <w:t xml:space="preserve"> </w:t>
            </w:r>
            <w:r w:rsidR="000119A9">
              <w:rPr>
                <w:rFonts w:cs="Arial"/>
                <w:sz w:val="20"/>
              </w:rPr>
              <w:t>–</w:t>
            </w:r>
            <w:r w:rsidR="009F4A50">
              <w:rPr>
                <w:rFonts w:cs="Arial"/>
                <w:sz w:val="20"/>
              </w:rPr>
              <w:t xml:space="preserve"> 1</w:t>
            </w:r>
            <w:r w:rsidR="007A0A26">
              <w:rPr>
                <w:rFonts w:cs="Arial"/>
                <w:sz w:val="20"/>
              </w:rPr>
              <w:t>5.00</w:t>
            </w:r>
          </w:p>
          <w:p w14:paraId="4B8E5B34" w14:textId="77777777" w:rsidR="00FF1045" w:rsidRDefault="00FF1045" w:rsidP="00C01A04">
            <w:pPr>
              <w:pStyle w:val="KuntaToimistoTeksti"/>
              <w:rPr>
                <w:rFonts w:cs="Arial"/>
                <w:sz w:val="20"/>
              </w:rPr>
            </w:pPr>
          </w:p>
        </w:tc>
      </w:tr>
      <w:tr w:rsidR="003E5629" w14:paraId="458FC3B1" w14:textId="77777777" w:rsidTr="00D87DF5">
        <w:tc>
          <w:tcPr>
            <w:tcW w:w="1526" w:type="dxa"/>
          </w:tcPr>
          <w:p w14:paraId="565BD76B" w14:textId="77777777" w:rsidR="003E5629" w:rsidRDefault="003E5629" w:rsidP="00D87DF5">
            <w:pPr>
              <w:pStyle w:val="KuntaToimistoTeksti"/>
              <w:rPr>
                <w:rFonts w:cs="Arial"/>
                <w:sz w:val="20"/>
              </w:rPr>
            </w:pPr>
            <w:r>
              <w:rPr>
                <w:rFonts w:cs="Arial"/>
                <w:sz w:val="20"/>
              </w:rPr>
              <w:t>Kokouspaikka</w:t>
            </w:r>
          </w:p>
        </w:tc>
        <w:tc>
          <w:tcPr>
            <w:tcW w:w="8363" w:type="dxa"/>
            <w:gridSpan w:val="3"/>
            <w:tcBorders>
              <w:bottom w:val="single" w:sz="4" w:space="0" w:color="auto"/>
            </w:tcBorders>
          </w:tcPr>
          <w:p w14:paraId="1C640E92" w14:textId="052C06BA" w:rsidR="00FF1045" w:rsidRDefault="00FD5762" w:rsidP="00331352">
            <w:pPr>
              <w:pStyle w:val="KuntaToimistoTeksti"/>
              <w:rPr>
                <w:rFonts w:cs="Arial"/>
                <w:sz w:val="20"/>
              </w:rPr>
            </w:pPr>
            <w:r>
              <w:rPr>
                <w:rFonts w:cs="Arial"/>
                <w:sz w:val="20"/>
              </w:rPr>
              <w:t>Sodankylän kunnantalo, Jäämerentie 1</w:t>
            </w:r>
            <w:r w:rsidR="009F4A50">
              <w:rPr>
                <w:rFonts w:cs="Arial"/>
                <w:sz w:val="20"/>
              </w:rPr>
              <w:t>, kokoustila 1</w:t>
            </w:r>
          </w:p>
        </w:tc>
      </w:tr>
      <w:tr w:rsidR="003E5629" w14:paraId="5D224646" w14:textId="77777777" w:rsidTr="00D87DF5">
        <w:tc>
          <w:tcPr>
            <w:tcW w:w="1526" w:type="dxa"/>
            <w:tcBorders>
              <w:right w:val="single" w:sz="4" w:space="0" w:color="auto"/>
            </w:tcBorders>
          </w:tcPr>
          <w:p w14:paraId="3753302C" w14:textId="77777777" w:rsidR="003E5629" w:rsidRDefault="003E5629" w:rsidP="00DC24C8">
            <w:pPr>
              <w:pStyle w:val="KuntaToimistoTeksti"/>
              <w:rPr>
                <w:rFonts w:cs="Arial"/>
                <w:sz w:val="20"/>
              </w:rPr>
            </w:pPr>
            <w:r>
              <w:rPr>
                <w:rFonts w:cs="Arial"/>
                <w:sz w:val="20"/>
              </w:rPr>
              <w:t>Saapuvilla ol</w:t>
            </w:r>
            <w:r w:rsidR="00DC24C8">
              <w:rPr>
                <w:rFonts w:cs="Arial"/>
                <w:sz w:val="20"/>
              </w:rPr>
              <w:t xml:space="preserve">evat </w:t>
            </w:r>
            <w:r>
              <w:rPr>
                <w:rFonts w:cs="Arial"/>
                <w:sz w:val="20"/>
              </w:rPr>
              <w:t>jäsenet</w:t>
            </w:r>
          </w:p>
        </w:tc>
        <w:tc>
          <w:tcPr>
            <w:tcW w:w="4111" w:type="dxa"/>
            <w:tcBorders>
              <w:top w:val="single" w:sz="4" w:space="0" w:color="auto"/>
              <w:left w:val="single" w:sz="4" w:space="0" w:color="auto"/>
              <w:bottom w:val="single" w:sz="4" w:space="0" w:color="auto"/>
              <w:right w:val="nil"/>
            </w:tcBorders>
          </w:tcPr>
          <w:p w14:paraId="0D6BDDC8" w14:textId="77777777" w:rsidR="003E5629" w:rsidRDefault="003E5629" w:rsidP="00D87DF5">
            <w:pPr>
              <w:pStyle w:val="KuntaToimistoTeksti"/>
              <w:rPr>
                <w:rFonts w:cs="Arial"/>
                <w:sz w:val="20"/>
              </w:rPr>
            </w:pPr>
            <w:r>
              <w:rPr>
                <w:rFonts w:cs="Arial"/>
                <w:sz w:val="20"/>
              </w:rPr>
              <w:t>Jäsenet:</w:t>
            </w:r>
          </w:p>
          <w:p w14:paraId="7E27F44E" w14:textId="77777777" w:rsidR="004726E6" w:rsidRDefault="004726E6" w:rsidP="004726E6">
            <w:pPr>
              <w:pStyle w:val="KuntaToimistoTeksti"/>
              <w:rPr>
                <w:rFonts w:cs="Arial"/>
                <w:sz w:val="20"/>
              </w:rPr>
            </w:pPr>
          </w:p>
          <w:p w14:paraId="5DD44C72" w14:textId="77777777" w:rsidR="004726E6" w:rsidRDefault="004726E6" w:rsidP="004726E6">
            <w:pPr>
              <w:pStyle w:val="KuntaToimistoTeksti"/>
              <w:rPr>
                <w:rFonts w:cs="Arial"/>
                <w:sz w:val="20"/>
              </w:rPr>
            </w:pPr>
            <w:r>
              <w:rPr>
                <w:rFonts w:cs="Arial"/>
                <w:sz w:val="20"/>
              </w:rPr>
              <w:t>Jari Huotari, pj.</w:t>
            </w:r>
          </w:p>
          <w:p w14:paraId="348591D9" w14:textId="77777777" w:rsidR="004726E6" w:rsidRDefault="004726E6" w:rsidP="004726E6">
            <w:pPr>
              <w:pStyle w:val="KuntaToimistoTeksti"/>
              <w:rPr>
                <w:rFonts w:cs="Arial"/>
                <w:sz w:val="20"/>
              </w:rPr>
            </w:pPr>
            <w:r>
              <w:rPr>
                <w:rFonts w:cs="Arial"/>
                <w:sz w:val="20"/>
              </w:rPr>
              <w:t>Mikko Maijala, I vpj.</w:t>
            </w:r>
          </w:p>
          <w:p w14:paraId="033902E9" w14:textId="77777777" w:rsidR="004726E6" w:rsidRPr="009F4A50" w:rsidRDefault="004726E6" w:rsidP="004726E6">
            <w:pPr>
              <w:pStyle w:val="KuntaToimistoTeksti"/>
              <w:rPr>
                <w:rFonts w:cs="Arial"/>
                <w:strike/>
                <w:sz w:val="20"/>
              </w:rPr>
            </w:pPr>
            <w:r w:rsidRPr="009F4A50">
              <w:rPr>
                <w:rFonts w:cs="Arial"/>
                <w:strike/>
                <w:sz w:val="20"/>
              </w:rPr>
              <w:t>Uula Tapiola, II vpj.</w:t>
            </w:r>
          </w:p>
          <w:p w14:paraId="3D31464A" w14:textId="77777777" w:rsidR="003E5629" w:rsidRDefault="00F65F68" w:rsidP="00D87DF5">
            <w:pPr>
              <w:pStyle w:val="KuntaToimistoTeksti"/>
              <w:rPr>
                <w:rFonts w:cs="Arial"/>
                <w:sz w:val="20"/>
              </w:rPr>
            </w:pPr>
            <w:r>
              <w:rPr>
                <w:rFonts w:cs="Arial"/>
                <w:sz w:val="20"/>
              </w:rPr>
              <w:t>Janne Tervahauta</w:t>
            </w:r>
          </w:p>
          <w:p w14:paraId="26624DB8" w14:textId="41CD25E9" w:rsidR="00F65F68" w:rsidRDefault="00F65F68" w:rsidP="00D87DF5">
            <w:pPr>
              <w:pStyle w:val="KuntaToimistoTeksti"/>
              <w:rPr>
                <w:rFonts w:cs="Arial"/>
                <w:sz w:val="20"/>
              </w:rPr>
            </w:pPr>
            <w:r>
              <w:rPr>
                <w:rFonts w:cs="Arial"/>
                <w:sz w:val="20"/>
              </w:rPr>
              <w:t>Anni Koivisto</w:t>
            </w:r>
            <w:r w:rsidR="009F4A50">
              <w:rPr>
                <w:rFonts w:cs="Arial"/>
                <w:sz w:val="20"/>
              </w:rPr>
              <w:t xml:space="preserve"> (etäyhteydellä)</w:t>
            </w:r>
          </w:p>
          <w:p w14:paraId="244C453E" w14:textId="0887050C" w:rsidR="00F65F68" w:rsidRDefault="00F65F68" w:rsidP="00D87DF5">
            <w:pPr>
              <w:pStyle w:val="KuntaToimistoTeksti"/>
              <w:rPr>
                <w:rFonts w:cs="Arial"/>
                <w:sz w:val="20"/>
              </w:rPr>
            </w:pPr>
            <w:r>
              <w:rPr>
                <w:rFonts w:cs="Arial"/>
                <w:sz w:val="20"/>
              </w:rPr>
              <w:t>Riikka Karppinen</w:t>
            </w:r>
            <w:r w:rsidR="009F4A50">
              <w:rPr>
                <w:rFonts w:cs="Arial"/>
                <w:sz w:val="20"/>
              </w:rPr>
              <w:t xml:space="preserve"> (etäyhteydellä)</w:t>
            </w:r>
          </w:p>
          <w:p w14:paraId="1D09143F" w14:textId="77777777" w:rsidR="00F65F68" w:rsidRDefault="00F65F68" w:rsidP="00D87DF5">
            <w:pPr>
              <w:pStyle w:val="KuntaToimistoTeksti"/>
              <w:rPr>
                <w:rFonts w:cs="Arial"/>
                <w:sz w:val="20"/>
              </w:rPr>
            </w:pPr>
            <w:r>
              <w:rPr>
                <w:rFonts w:cs="Arial"/>
                <w:sz w:val="20"/>
              </w:rPr>
              <w:t>Tuula Annala</w:t>
            </w:r>
          </w:p>
          <w:p w14:paraId="005A7BA0" w14:textId="77777777" w:rsidR="00F65F68" w:rsidRPr="009F4A50" w:rsidRDefault="00F65F68" w:rsidP="00D87DF5">
            <w:pPr>
              <w:pStyle w:val="KuntaToimistoTeksti"/>
              <w:rPr>
                <w:rFonts w:cs="Arial"/>
                <w:strike/>
                <w:sz w:val="20"/>
              </w:rPr>
            </w:pPr>
            <w:r w:rsidRPr="009F4A50">
              <w:rPr>
                <w:rFonts w:cs="Arial"/>
                <w:strike/>
                <w:sz w:val="20"/>
              </w:rPr>
              <w:t>Arja Mäkitalo</w:t>
            </w:r>
          </w:p>
          <w:p w14:paraId="2A454839" w14:textId="77777777" w:rsidR="00033636" w:rsidRPr="009F4A50" w:rsidRDefault="00033636" w:rsidP="00D87DF5">
            <w:pPr>
              <w:pStyle w:val="KuntaToimistoTeksti"/>
              <w:rPr>
                <w:rFonts w:cs="Arial"/>
                <w:strike/>
                <w:sz w:val="20"/>
              </w:rPr>
            </w:pPr>
            <w:r w:rsidRPr="009F4A50">
              <w:rPr>
                <w:rFonts w:cs="Arial"/>
                <w:strike/>
                <w:sz w:val="20"/>
              </w:rPr>
              <w:t>Marjatta Kordelin</w:t>
            </w:r>
            <w:r w:rsidR="00F5687D" w:rsidRPr="009F4A50">
              <w:rPr>
                <w:rFonts w:cs="Arial"/>
                <w:strike/>
                <w:sz w:val="20"/>
              </w:rPr>
              <w:t xml:space="preserve">  </w:t>
            </w:r>
          </w:p>
        </w:tc>
        <w:tc>
          <w:tcPr>
            <w:tcW w:w="4252" w:type="dxa"/>
            <w:gridSpan w:val="2"/>
            <w:tcBorders>
              <w:top w:val="single" w:sz="4" w:space="0" w:color="auto"/>
              <w:left w:val="nil"/>
              <w:bottom w:val="single" w:sz="4" w:space="0" w:color="auto"/>
              <w:right w:val="single" w:sz="4" w:space="0" w:color="auto"/>
            </w:tcBorders>
          </w:tcPr>
          <w:p w14:paraId="3EF074CC" w14:textId="77777777" w:rsidR="003E5629" w:rsidRDefault="003E5629" w:rsidP="00D87DF5">
            <w:pPr>
              <w:pStyle w:val="KuntaToimistoTeksti"/>
              <w:rPr>
                <w:rFonts w:cs="Arial"/>
                <w:sz w:val="20"/>
              </w:rPr>
            </w:pPr>
            <w:r>
              <w:rPr>
                <w:rFonts w:cs="Arial"/>
                <w:sz w:val="20"/>
              </w:rPr>
              <w:t>Varajäsenet:</w:t>
            </w:r>
          </w:p>
          <w:p w14:paraId="29BD7FEA" w14:textId="77777777" w:rsidR="004726E6" w:rsidRDefault="004726E6" w:rsidP="004726E6">
            <w:pPr>
              <w:pStyle w:val="KuntaToimistoTeksti"/>
              <w:rPr>
                <w:rFonts w:cs="Arial"/>
                <w:sz w:val="20"/>
              </w:rPr>
            </w:pPr>
          </w:p>
          <w:p w14:paraId="65E10A9F" w14:textId="77777777" w:rsidR="004726E6" w:rsidRDefault="004726E6" w:rsidP="004726E6">
            <w:pPr>
              <w:pStyle w:val="KuntaToimistoTeksti"/>
              <w:rPr>
                <w:rFonts w:cs="Arial"/>
                <w:sz w:val="20"/>
              </w:rPr>
            </w:pPr>
            <w:r>
              <w:rPr>
                <w:rFonts w:cs="Arial"/>
                <w:sz w:val="20"/>
              </w:rPr>
              <w:t xml:space="preserve">Anu </w:t>
            </w:r>
            <w:proofErr w:type="spellStart"/>
            <w:r>
              <w:rPr>
                <w:rFonts w:cs="Arial"/>
                <w:sz w:val="20"/>
              </w:rPr>
              <w:t>Avaskari</w:t>
            </w:r>
            <w:proofErr w:type="spellEnd"/>
          </w:p>
          <w:p w14:paraId="05617512" w14:textId="77777777" w:rsidR="004726E6" w:rsidRDefault="004726E6" w:rsidP="004726E6">
            <w:pPr>
              <w:pStyle w:val="KuntaToimistoTeksti"/>
              <w:rPr>
                <w:rFonts w:cs="Arial"/>
                <w:sz w:val="20"/>
              </w:rPr>
            </w:pPr>
            <w:r>
              <w:rPr>
                <w:rFonts w:cs="Arial"/>
                <w:sz w:val="20"/>
              </w:rPr>
              <w:t>Raimo Äärelä</w:t>
            </w:r>
          </w:p>
          <w:p w14:paraId="06D4D7F5" w14:textId="77777777" w:rsidR="004726E6" w:rsidRPr="009F4A50" w:rsidRDefault="004726E6" w:rsidP="004726E6">
            <w:pPr>
              <w:pStyle w:val="KuntaToimistoTeksti"/>
              <w:rPr>
                <w:rFonts w:cs="Arial"/>
                <w:strike/>
                <w:sz w:val="20"/>
              </w:rPr>
            </w:pPr>
            <w:r w:rsidRPr="009F4A50">
              <w:rPr>
                <w:rFonts w:cs="Arial"/>
                <w:strike/>
                <w:sz w:val="20"/>
              </w:rPr>
              <w:t xml:space="preserve">Laura </w:t>
            </w:r>
            <w:proofErr w:type="spellStart"/>
            <w:r w:rsidRPr="009F4A50">
              <w:rPr>
                <w:rFonts w:cs="Arial"/>
                <w:strike/>
                <w:sz w:val="20"/>
              </w:rPr>
              <w:t>Niittyvuopio-Valle</w:t>
            </w:r>
            <w:proofErr w:type="spellEnd"/>
          </w:p>
          <w:p w14:paraId="2E6D901F" w14:textId="77777777" w:rsidR="00DD0B39" w:rsidRDefault="00F65F68" w:rsidP="00F65F68">
            <w:pPr>
              <w:pStyle w:val="KuntaToimistoTeksti"/>
              <w:rPr>
                <w:rFonts w:cs="Arial"/>
                <w:sz w:val="20"/>
              </w:rPr>
            </w:pPr>
            <w:r>
              <w:rPr>
                <w:rFonts w:cs="Arial"/>
                <w:sz w:val="20"/>
              </w:rPr>
              <w:t>Hannu Alenius</w:t>
            </w:r>
          </w:p>
          <w:p w14:paraId="3C3EBEFE" w14:textId="77777777" w:rsidR="00F65F68" w:rsidRDefault="00F65F68" w:rsidP="00F65F68">
            <w:pPr>
              <w:pStyle w:val="KuntaToimistoTeksti"/>
              <w:rPr>
                <w:rFonts w:cs="Arial"/>
                <w:sz w:val="20"/>
              </w:rPr>
            </w:pPr>
            <w:r>
              <w:rPr>
                <w:rFonts w:cs="Arial"/>
                <w:sz w:val="20"/>
              </w:rPr>
              <w:t>Jarmo Huhtamella</w:t>
            </w:r>
          </w:p>
          <w:p w14:paraId="4E31E5EC" w14:textId="77777777" w:rsidR="00F65F68" w:rsidRDefault="00F65F68" w:rsidP="00F65F68">
            <w:pPr>
              <w:pStyle w:val="KuntaToimistoTeksti"/>
              <w:rPr>
                <w:rFonts w:cs="Arial"/>
                <w:sz w:val="20"/>
              </w:rPr>
            </w:pPr>
            <w:r>
              <w:rPr>
                <w:rFonts w:cs="Arial"/>
                <w:sz w:val="20"/>
              </w:rPr>
              <w:t>Teuvo Tapaninen</w:t>
            </w:r>
          </w:p>
          <w:p w14:paraId="6B4E6BCB" w14:textId="77777777" w:rsidR="00F65F68" w:rsidRDefault="00F65F68" w:rsidP="00F65F68">
            <w:pPr>
              <w:pStyle w:val="KuntaToimistoTeksti"/>
              <w:rPr>
                <w:rFonts w:cs="Arial"/>
                <w:sz w:val="20"/>
              </w:rPr>
            </w:pPr>
            <w:r>
              <w:rPr>
                <w:rFonts w:cs="Arial"/>
                <w:sz w:val="20"/>
              </w:rPr>
              <w:t>Mikko Pyhäjärvi</w:t>
            </w:r>
          </w:p>
          <w:p w14:paraId="3A8A3B84" w14:textId="77777777" w:rsidR="00F65F68" w:rsidRPr="009F4A50" w:rsidRDefault="00F65F68" w:rsidP="00F65F68">
            <w:pPr>
              <w:pStyle w:val="KuntaToimistoTeksti"/>
              <w:rPr>
                <w:rFonts w:cs="Arial"/>
                <w:strike/>
                <w:sz w:val="20"/>
              </w:rPr>
            </w:pPr>
            <w:r w:rsidRPr="009F4A50">
              <w:rPr>
                <w:rFonts w:cs="Arial"/>
                <w:strike/>
                <w:sz w:val="20"/>
              </w:rPr>
              <w:t>Henri Ollila</w:t>
            </w:r>
          </w:p>
          <w:p w14:paraId="6419F8AA" w14:textId="77777777" w:rsidR="00033636" w:rsidRPr="009F4A50" w:rsidRDefault="00033636" w:rsidP="00F65F68">
            <w:pPr>
              <w:pStyle w:val="KuntaToimistoTeksti"/>
              <w:rPr>
                <w:rFonts w:cs="Arial"/>
                <w:strike/>
                <w:sz w:val="20"/>
              </w:rPr>
            </w:pPr>
            <w:proofErr w:type="spellStart"/>
            <w:r w:rsidRPr="009F4A50">
              <w:rPr>
                <w:rFonts w:cs="Arial"/>
                <w:strike/>
                <w:sz w:val="20"/>
              </w:rPr>
              <w:t>Sammol</w:t>
            </w:r>
            <w:proofErr w:type="spellEnd"/>
            <w:r w:rsidRPr="009F4A50">
              <w:rPr>
                <w:rFonts w:cs="Arial"/>
                <w:strike/>
                <w:sz w:val="20"/>
              </w:rPr>
              <w:t xml:space="preserve"> Lukkari</w:t>
            </w:r>
          </w:p>
          <w:p w14:paraId="5365770F" w14:textId="77777777" w:rsidR="00F65F68" w:rsidRDefault="00F65F68" w:rsidP="00F65F68">
            <w:pPr>
              <w:pStyle w:val="KuntaToimistoTeksti"/>
              <w:rPr>
                <w:rFonts w:cs="Arial"/>
                <w:sz w:val="20"/>
              </w:rPr>
            </w:pPr>
          </w:p>
          <w:p w14:paraId="76956A77" w14:textId="77777777" w:rsidR="00F65F68" w:rsidRDefault="00F65F68" w:rsidP="00F65F68">
            <w:pPr>
              <w:pStyle w:val="KuntaToimistoTeksti"/>
              <w:rPr>
                <w:rFonts w:cs="Arial"/>
                <w:sz w:val="20"/>
              </w:rPr>
            </w:pPr>
          </w:p>
        </w:tc>
      </w:tr>
      <w:tr w:rsidR="003E5629" w14:paraId="34EDE79B" w14:textId="77777777" w:rsidTr="00D87DF5">
        <w:tc>
          <w:tcPr>
            <w:tcW w:w="1526" w:type="dxa"/>
          </w:tcPr>
          <w:p w14:paraId="06EECCC4" w14:textId="77777777" w:rsidR="003E5629" w:rsidRDefault="003E5629" w:rsidP="00D87DF5">
            <w:pPr>
              <w:pStyle w:val="KuntaToimistoTeksti"/>
              <w:rPr>
                <w:rFonts w:cs="Arial"/>
                <w:sz w:val="20"/>
              </w:rPr>
            </w:pPr>
            <w:r>
              <w:rPr>
                <w:rFonts w:cs="Arial"/>
                <w:sz w:val="20"/>
              </w:rPr>
              <w:t xml:space="preserve">Muut </w:t>
            </w:r>
          </w:p>
          <w:p w14:paraId="12322CCF" w14:textId="77777777" w:rsidR="003E5629" w:rsidRDefault="003E5629" w:rsidP="00D87DF5">
            <w:pPr>
              <w:pStyle w:val="KuntaToimistoTeksti"/>
              <w:rPr>
                <w:rFonts w:cs="Arial"/>
                <w:sz w:val="20"/>
              </w:rPr>
            </w:pPr>
            <w:r>
              <w:rPr>
                <w:rFonts w:cs="Arial"/>
                <w:sz w:val="20"/>
              </w:rPr>
              <w:t xml:space="preserve">saapuvilla </w:t>
            </w:r>
          </w:p>
          <w:p w14:paraId="29EDBE1E" w14:textId="77777777" w:rsidR="003E5629" w:rsidRDefault="003E5629" w:rsidP="00DC24C8">
            <w:pPr>
              <w:pStyle w:val="KuntaToimistoTeksti"/>
              <w:rPr>
                <w:rFonts w:cs="Arial"/>
                <w:sz w:val="20"/>
              </w:rPr>
            </w:pPr>
            <w:r>
              <w:rPr>
                <w:rFonts w:cs="Arial"/>
                <w:sz w:val="20"/>
              </w:rPr>
              <w:t>ol</w:t>
            </w:r>
            <w:r w:rsidR="00DC24C8">
              <w:rPr>
                <w:rFonts w:cs="Arial"/>
                <w:sz w:val="20"/>
              </w:rPr>
              <w:t>evat</w:t>
            </w:r>
          </w:p>
        </w:tc>
        <w:tc>
          <w:tcPr>
            <w:tcW w:w="8363" w:type="dxa"/>
            <w:gridSpan w:val="3"/>
            <w:tcBorders>
              <w:top w:val="single" w:sz="4" w:space="0" w:color="auto"/>
            </w:tcBorders>
          </w:tcPr>
          <w:p w14:paraId="20A3523A" w14:textId="77777777" w:rsidR="00531351" w:rsidRDefault="00301682" w:rsidP="00531351">
            <w:pPr>
              <w:pStyle w:val="KuntaToimistoTeksti"/>
              <w:rPr>
                <w:rFonts w:cs="Arial"/>
                <w:sz w:val="20"/>
              </w:rPr>
            </w:pPr>
            <w:r>
              <w:rPr>
                <w:rFonts w:cs="Arial"/>
                <w:sz w:val="20"/>
              </w:rPr>
              <w:t>Jari Rantapelkonen</w:t>
            </w:r>
          </w:p>
          <w:p w14:paraId="34963FEE" w14:textId="77777777" w:rsidR="00701E23" w:rsidRDefault="00301682" w:rsidP="00A77543">
            <w:pPr>
              <w:pStyle w:val="KuntaToimistoTeksti"/>
              <w:rPr>
                <w:rFonts w:cs="Arial"/>
                <w:sz w:val="20"/>
              </w:rPr>
            </w:pPr>
            <w:r>
              <w:rPr>
                <w:rFonts w:cs="Arial"/>
                <w:sz w:val="20"/>
              </w:rPr>
              <w:t xml:space="preserve">Mari </w:t>
            </w:r>
            <w:proofErr w:type="spellStart"/>
            <w:r>
              <w:rPr>
                <w:rFonts w:cs="Arial"/>
                <w:sz w:val="20"/>
              </w:rPr>
              <w:t>Palolahti</w:t>
            </w:r>
            <w:proofErr w:type="spellEnd"/>
          </w:p>
          <w:p w14:paraId="031F6488" w14:textId="77777777" w:rsidR="004A6339" w:rsidRDefault="00777CA1" w:rsidP="004A6339">
            <w:pPr>
              <w:pStyle w:val="KuntaToimistoTeksti"/>
              <w:rPr>
                <w:rFonts w:cs="Arial"/>
                <w:sz w:val="20"/>
              </w:rPr>
            </w:pPr>
            <w:r>
              <w:rPr>
                <w:rFonts w:cs="Arial"/>
                <w:sz w:val="20"/>
              </w:rPr>
              <w:t xml:space="preserve">Taina </w:t>
            </w:r>
            <w:proofErr w:type="spellStart"/>
            <w:r>
              <w:rPr>
                <w:rFonts w:cs="Arial"/>
                <w:sz w:val="20"/>
              </w:rPr>
              <w:t>Pieski</w:t>
            </w:r>
            <w:proofErr w:type="spellEnd"/>
          </w:p>
          <w:p w14:paraId="66606B6D" w14:textId="77777777" w:rsidR="003E5629" w:rsidRDefault="00777CA1" w:rsidP="00D87DF5">
            <w:pPr>
              <w:pStyle w:val="KuntaToimistoTeksti"/>
              <w:rPr>
                <w:rFonts w:cs="Arial"/>
                <w:sz w:val="20"/>
              </w:rPr>
            </w:pPr>
            <w:r>
              <w:rPr>
                <w:rFonts w:cs="Arial"/>
                <w:sz w:val="20"/>
              </w:rPr>
              <w:t>Johanna Mikkola</w:t>
            </w:r>
          </w:p>
          <w:p w14:paraId="1C063362" w14:textId="77777777" w:rsidR="003E5629" w:rsidRDefault="003E5629" w:rsidP="00D87DF5">
            <w:pPr>
              <w:pStyle w:val="KuntaToimistoTeksti"/>
              <w:rPr>
                <w:rFonts w:cs="Arial"/>
                <w:sz w:val="20"/>
              </w:rPr>
            </w:pPr>
          </w:p>
        </w:tc>
      </w:tr>
      <w:tr w:rsidR="003E5629" w14:paraId="6182B1D9" w14:textId="77777777" w:rsidTr="00D87DF5">
        <w:tc>
          <w:tcPr>
            <w:tcW w:w="1526" w:type="dxa"/>
          </w:tcPr>
          <w:p w14:paraId="25DAF735" w14:textId="77777777" w:rsidR="003E5629" w:rsidRDefault="003E5629" w:rsidP="00D87DF5">
            <w:pPr>
              <w:pStyle w:val="KuntaToimistoTeksti"/>
              <w:rPr>
                <w:rFonts w:cs="Arial"/>
                <w:sz w:val="20"/>
              </w:rPr>
            </w:pPr>
            <w:r>
              <w:rPr>
                <w:rFonts w:cs="Arial"/>
                <w:sz w:val="20"/>
              </w:rPr>
              <w:t>Laillisuus ja päätösvaltaisuus</w:t>
            </w:r>
          </w:p>
          <w:p w14:paraId="5C4A742F" w14:textId="77777777" w:rsidR="003E5629" w:rsidRDefault="003E5629" w:rsidP="00D87DF5">
            <w:pPr>
              <w:pStyle w:val="KuntaToimistoTeksti"/>
              <w:rPr>
                <w:rFonts w:cs="Arial"/>
                <w:sz w:val="20"/>
              </w:rPr>
            </w:pPr>
          </w:p>
        </w:tc>
        <w:tc>
          <w:tcPr>
            <w:tcW w:w="8363" w:type="dxa"/>
            <w:gridSpan w:val="3"/>
          </w:tcPr>
          <w:p w14:paraId="2F58174D" w14:textId="77777777" w:rsidR="003E5629" w:rsidRDefault="00CB2496" w:rsidP="00640D2D">
            <w:pPr>
              <w:pStyle w:val="KuntaToimistoTeksti"/>
              <w:rPr>
                <w:rFonts w:cs="Arial"/>
                <w:sz w:val="20"/>
              </w:rPr>
            </w:pPr>
            <w:r>
              <w:rPr>
                <w:rFonts w:cs="Arial"/>
                <w:sz w:val="20"/>
              </w:rPr>
              <w:t>Todetaan</w:t>
            </w:r>
          </w:p>
        </w:tc>
      </w:tr>
      <w:tr w:rsidR="003E5629" w14:paraId="1E263BAD" w14:textId="77777777" w:rsidTr="00D87DF5">
        <w:tc>
          <w:tcPr>
            <w:tcW w:w="1526" w:type="dxa"/>
          </w:tcPr>
          <w:p w14:paraId="6DEDB99B" w14:textId="77777777" w:rsidR="003E5629" w:rsidRDefault="003E5629" w:rsidP="00D87DF5">
            <w:pPr>
              <w:pStyle w:val="KuntaToimistoTeksti"/>
              <w:rPr>
                <w:rFonts w:cs="Arial"/>
                <w:sz w:val="20"/>
              </w:rPr>
            </w:pPr>
            <w:r>
              <w:rPr>
                <w:rFonts w:cs="Arial"/>
                <w:sz w:val="20"/>
              </w:rPr>
              <w:t>Asiat</w:t>
            </w:r>
          </w:p>
          <w:p w14:paraId="53F65F1A" w14:textId="77777777" w:rsidR="003E5629" w:rsidRDefault="003E5629" w:rsidP="00D87DF5">
            <w:pPr>
              <w:pStyle w:val="KuntaToimistoTeksti"/>
              <w:rPr>
                <w:rFonts w:cs="Arial"/>
                <w:sz w:val="20"/>
              </w:rPr>
            </w:pPr>
          </w:p>
        </w:tc>
        <w:tc>
          <w:tcPr>
            <w:tcW w:w="8363" w:type="dxa"/>
            <w:gridSpan w:val="3"/>
          </w:tcPr>
          <w:p w14:paraId="2DAB4296" w14:textId="77777777" w:rsidR="003E5629" w:rsidRDefault="00DD0B39" w:rsidP="004A6339">
            <w:pPr>
              <w:pStyle w:val="KuntaToimistoTeksti"/>
              <w:rPr>
                <w:rFonts w:cs="Arial"/>
                <w:sz w:val="20"/>
              </w:rPr>
            </w:pPr>
            <w:r>
              <w:rPr>
                <w:rFonts w:cs="Arial"/>
                <w:sz w:val="20"/>
              </w:rPr>
              <w:t>§</w:t>
            </w:r>
            <w:r w:rsidR="00C11072">
              <w:rPr>
                <w:rFonts w:cs="Arial"/>
                <w:sz w:val="20"/>
              </w:rPr>
              <w:t xml:space="preserve"> </w:t>
            </w:r>
            <w:r w:rsidR="00301682">
              <w:rPr>
                <w:rFonts w:cs="Arial"/>
                <w:sz w:val="20"/>
              </w:rPr>
              <w:t xml:space="preserve">25 - </w:t>
            </w:r>
            <w:r w:rsidR="00FA619B">
              <w:rPr>
                <w:rFonts w:cs="Arial"/>
                <w:sz w:val="20"/>
              </w:rPr>
              <w:t>31</w:t>
            </w:r>
          </w:p>
        </w:tc>
      </w:tr>
      <w:tr w:rsidR="003E5629" w14:paraId="4FA7D1FE" w14:textId="77777777" w:rsidTr="00D87DF5">
        <w:tc>
          <w:tcPr>
            <w:tcW w:w="1526" w:type="dxa"/>
          </w:tcPr>
          <w:p w14:paraId="3BCC24C1" w14:textId="77777777" w:rsidR="003E5629" w:rsidRDefault="003E5629" w:rsidP="00D87DF5">
            <w:pPr>
              <w:pStyle w:val="KuntaToimistoTeksti"/>
              <w:rPr>
                <w:rFonts w:cs="Arial"/>
                <w:sz w:val="20"/>
              </w:rPr>
            </w:pPr>
            <w:r>
              <w:rPr>
                <w:rFonts w:cs="Arial"/>
                <w:sz w:val="20"/>
              </w:rPr>
              <w:t>Pöytäkirjan tarkastajien valinta</w:t>
            </w:r>
          </w:p>
          <w:p w14:paraId="21AACFD7" w14:textId="77777777" w:rsidR="003E5629" w:rsidRDefault="003E5629" w:rsidP="00D87DF5">
            <w:pPr>
              <w:pStyle w:val="KuntaToimistoTeksti"/>
              <w:rPr>
                <w:rFonts w:cs="Arial"/>
                <w:sz w:val="20"/>
              </w:rPr>
            </w:pPr>
          </w:p>
        </w:tc>
        <w:tc>
          <w:tcPr>
            <w:tcW w:w="8363" w:type="dxa"/>
            <w:gridSpan w:val="3"/>
            <w:tcBorders>
              <w:bottom w:val="single" w:sz="4" w:space="0" w:color="auto"/>
            </w:tcBorders>
          </w:tcPr>
          <w:p w14:paraId="30F428C6" w14:textId="77777777" w:rsidR="00033636" w:rsidRDefault="003E5629" w:rsidP="00033636">
            <w:pPr>
              <w:pStyle w:val="KuntaToimistoTeksti"/>
              <w:rPr>
                <w:rFonts w:cs="Arial"/>
                <w:sz w:val="20"/>
              </w:rPr>
            </w:pPr>
            <w:r>
              <w:rPr>
                <w:rFonts w:cs="Arial"/>
                <w:sz w:val="20"/>
              </w:rPr>
              <w:t>Yhty</w:t>
            </w:r>
            <w:r w:rsidR="00256D68">
              <w:rPr>
                <w:rFonts w:cs="Arial"/>
                <w:sz w:val="20"/>
              </w:rPr>
              <w:t xml:space="preserve">mäkokous </w:t>
            </w:r>
            <w:r w:rsidR="00033636">
              <w:rPr>
                <w:rFonts w:cs="Arial"/>
                <w:sz w:val="20"/>
              </w:rPr>
              <w:t>valitsee kaksi pöytäkirjan tarkastajaa.</w:t>
            </w:r>
            <w:r w:rsidR="00691B4B">
              <w:rPr>
                <w:rFonts w:cs="Arial"/>
                <w:sz w:val="20"/>
              </w:rPr>
              <w:t xml:space="preserve"> Pöytäkirja tarkastetaan sähköisesti.</w:t>
            </w:r>
          </w:p>
          <w:p w14:paraId="21CCFA37" w14:textId="3A9B24B3" w:rsidR="001E6B27" w:rsidRDefault="00A71E1E" w:rsidP="001F40D9">
            <w:pPr>
              <w:pStyle w:val="KuntaToimistoTeksti"/>
              <w:rPr>
                <w:rFonts w:cs="Arial"/>
                <w:sz w:val="20"/>
              </w:rPr>
            </w:pPr>
            <w:r>
              <w:rPr>
                <w:rFonts w:cs="Arial"/>
                <w:sz w:val="20"/>
              </w:rPr>
              <w:t xml:space="preserve">Pöytäkirjan tarkastajiksi valittiin </w:t>
            </w:r>
            <w:r w:rsidR="00000A6C">
              <w:rPr>
                <w:rFonts w:cs="Arial"/>
                <w:sz w:val="20"/>
              </w:rPr>
              <w:t>Anni Koivisto ja Tuula Annala.</w:t>
            </w:r>
          </w:p>
        </w:tc>
      </w:tr>
      <w:tr w:rsidR="003E5629" w14:paraId="77A6577A" w14:textId="77777777" w:rsidTr="00D87DF5">
        <w:tc>
          <w:tcPr>
            <w:tcW w:w="1526" w:type="dxa"/>
            <w:tcBorders>
              <w:right w:val="single" w:sz="4" w:space="0" w:color="auto"/>
            </w:tcBorders>
          </w:tcPr>
          <w:p w14:paraId="742FD815" w14:textId="77777777" w:rsidR="003E5629" w:rsidRDefault="003E5629" w:rsidP="00D87DF5">
            <w:pPr>
              <w:pStyle w:val="KuntaToimistoTeksti"/>
              <w:rPr>
                <w:rFonts w:cs="Arial"/>
                <w:sz w:val="20"/>
              </w:rPr>
            </w:pPr>
            <w:r>
              <w:rPr>
                <w:rFonts w:cs="Arial"/>
                <w:sz w:val="20"/>
              </w:rPr>
              <w:t>Pöytäkirjan allekirjoitus ja varmennus</w:t>
            </w:r>
          </w:p>
          <w:p w14:paraId="6A81A386" w14:textId="77777777" w:rsidR="003E5629" w:rsidRDefault="003E5629" w:rsidP="00D87DF5">
            <w:pPr>
              <w:pStyle w:val="KuntaToimistoTeksti"/>
              <w:rPr>
                <w:rFonts w:cs="Arial"/>
                <w:sz w:val="20"/>
              </w:rPr>
            </w:pPr>
          </w:p>
        </w:tc>
        <w:tc>
          <w:tcPr>
            <w:tcW w:w="4677" w:type="dxa"/>
            <w:gridSpan w:val="2"/>
            <w:tcBorders>
              <w:top w:val="single" w:sz="4" w:space="0" w:color="auto"/>
              <w:left w:val="single" w:sz="4" w:space="0" w:color="auto"/>
              <w:bottom w:val="single" w:sz="4" w:space="0" w:color="auto"/>
              <w:right w:val="nil"/>
            </w:tcBorders>
          </w:tcPr>
          <w:p w14:paraId="0A6B3C4D" w14:textId="77777777" w:rsidR="003E5629" w:rsidRDefault="003E5629" w:rsidP="00D87DF5">
            <w:pPr>
              <w:pStyle w:val="KuntaToimistoTeksti"/>
              <w:rPr>
                <w:rFonts w:cs="Arial"/>
                <w:sz w:val="20"/>
              </w:rPr>
            </w:pPr>
            <w:r>
              <w:rPr>
                <w:rFonts w:cs="Arial"/>
                <w:sz w:val="20"/>
              </w:rPr>
              <w:t>Puheenjohtaja</w:t>
            </w:r>
          </w:p>
          <w:p w14:paraId="4EF509AC" w14:textId="717C2410" w:rsidR="003E5629" w:rsidRDefault="00182B0B" w:rsidP="00D87DF5">
            <w:pPr>
              <w:pStyle w:val="KuntaToimistoTeksti"/>
              <w:rPr>
                <w:rFonts w:cs="Arial"/>
                <w:sz w:val="20"/>
              </w:rPr>
            </w:pPr>
            <w:r>
              <w:rPr>
                <w:rFonts w:cs="Arial"/>
                <w:sz w:val="20"/>
              </w:rPr>
              <w:t>Jari Huotari</w:t>
            </w:r>
          </w:p>
          <w:p w14:paraId="2980F210" w14:textId="77777777" w:rsidR="003E5629" w:rsidRDefault="003E5629" w:rsidP="00D87DF5">
            <w:pPr>
              <w:pStyle w:val="KuntaToimistoTeksti"/>
              <w:rPr>
                <w:rFonts w:cs="Arial"/>
                <w:sz w:val="20"/>
              </w:rPr>
            </w:pPr>
          </w:p>
          <w:p w14:paraId="52D31CD7" w14:textId="77777777" w:rsidR="003E5629" w:rsidRDefault="003E5629" w:rsidP="00D87DF5">
            <w:pPr>
              <w:pStyle w:val="KuntaToimistoTeksti"/>
              <w:rPr>
                <w:rFonts w:cs="Arial"/>
                <w:sz w:val="20"/>
              </w:rPr>
            </w:pPr>
          </w:p>
        </w:tc>
        <w:tc>
          <w:tcPr>
            <w:tcW w:w="3686" w:type="dxa"/>
            <w:tcBorders>
              <w:top w:val="single" w:sz="4" w:space="0" w:color="auto"/>
              <w:left w:val="nil"/>
              <w:bottom w:val="single" w:sz="4" w:space="0" w:color="auto"/>
              <w:right w:val="single" w:sz="4" w:space="0" w:color="auto"/>
            </w:tcBorders>
          </w:tcPr>
          <w:p w14:paraId="08063375" w14:textId="77777777" w:rsidR="003E5629" w:rsidRDefault="003E5629" w:rsidP="00D87DF5">
            <w:pPr>
              <w:pStyle w:val="KuntaToimistoTeksti"/>
              <w:rPr>
                <w:rFonts w:cs="Arial"/>
                <w:sz w:val="20"/>
              </w:rPr>
            </w:pPr>
            <w:r>
              <w:rPr>
                <w:rFonts w:cs="Arial"/>
                <w:sz w:val="20"/>
              </w:rPr>
              <w:t>Pöytäkirjanpitäjä</w:t>
            </w:r>
          </w:p>
          <w:p w14:paraId="70F0D0B0" w14:textId="5F026584" w:rsidR="003E5629" w:rsidRDefault="00182B0B" w:rsidP="00D87DF5">
            <w:pPr>
              <w:pStyle w:val="KuntaToimistoTeksti"/>
              <w:rPr>
                <w:rFonts w:cs="Arial"/>
                <w:sz w:val="20"/>
              </w:rPr>
            </w:pPr>
            <w:r>
              <w:rPr>
                <w:rFonts w:cs="Arial"/>
                <w:sz w:val="20"/>
              </w:rPr>
              <w:t>Johanna Mikkola</w:t>
            </w:r>
          </w:p>
          <w:p w14:paraId="6182F130" w14:textId="77777777" w:rsidR="003E5629" w:rsidRDefault="003E5629" w:rsidP="00D87DF5">
            <w:pPr>
              <w:pStyle w:val="KuntaToimistoTeksti"/>
              <w:rPr>
                <w:rFonts w:cs="Arial"/>
                <w:sz w:val="20"/>
              </w:rPr>
            </w:pPr>
          </w:p>
          <w:p w14:paraId="776BA503" w14:textId="77777777" w:rsidR="003E5629" w:rsidRDefault="003E5629" w:rsidP="00D87DF5">
            <w:pPr>
              <w:pStyle w:val="KuntaToimistoTeksti"/>
              <w:rPr>
                <w:rFonts w:cs="Arial"/>
                <w:sz w:val="20"/>
              </w:rPr>
            </w:pPr>
          </w:p>
        </w:tc>
      </w:tr>
      <w:tr w:rsidR="003E5629" w14:paraId="310581A4" w14:textId="77777777" w:rsidTr="00D87DF5">
        <w:trPr>
          <w:cantSplit/>
        </w:trPr>
        <w:tc>
          <w:tcPr>
            <w:tcW w:w="1526" w:type="dxa"/>
            <w:vMerge w:val="restart"/>
            <w:tcBorders>
              <w:right w:val="single" w:sz="4" w:space="0" w:color="auto"/>
            </w:tcBorders>
          </w:tcPr>
          <w:p w14:paraId="4376D908" w14:textId="77777777" w:rsidR="003E5629" w:rsidRDefault="003E5629" w:rsidP="00D87DF5">
            <w:pPr>
              <w:pStyle w:val="KuntaToimistoTeksti"/>
              <w:rPr>
                <w:rFonts w:cs="Arial"/>
                <w:sz w:val="20"/>
              </w:rPr>
            </w:pPr>
            <w:r>
              <w:rPr>
                <w:rFonts w:cs="Arial"/>
                <w:sz w:val="20"/>
              </w:rPr>
              <w:t>Pöytäkirjan tarkastus</w:t>
            </w:r>
          </w:p>
        </w:tc>
        <w:tc>
          <w:tcPr>
            <w:tcW w:w="4677" w:type="dxa"/>
            <w:gridSpan w:val="2"/>
            <w:tcBorders>
              <w:top w:val="single" w:sz="4" w:space="0" w:color="auto"/>
              <w:left w:val="single" w:sz="4" w:space="0" w:color="auto"/>
              <w:bottom w:val="single" w:sz="4" w:space="0" w:color="auto"/>
              <w:right w:val="nil"/>
            </w:tcBorders>
          </w:tcPr>
          <w:p w14:paraId="4170EF88" w14:textId="77777777" w:rsidR="003E5629" w:rsidRDefault="003E5629" w:rsidP="00D87DF5">
            <w:pPr>
              <w:pStyle w:val="KuntaToimistoTeksti"/>
              <w:rPr>
                <w:rFonts w:cs="Arial"/>
                <w:sz w:val="20"/>
              </w:rPr>
            </w:pPr>
          </w:p>
          <w:p w14:paraId="24A21644" w14:textId="35D76430" w:rsidR="003E5629" w:rsidRDefault="00FD1B5E" w:rsidP="00D87DF5">
            <w:pPr>
              <w:pStyle w:val="KuntaToimistoTeksti"/>
              <w:rPr>
                <w:rFonts w:cs="Arial"/>
                <w:sz w:val="20"/>
              </w:rPr>
            </w:pPr>
            <w:r>
              <w:rPr>
                <w:rFonts w:cs="Arial"/>
                <w:sz w:val="20"/>
              </w:rPr>
              <w:t xml:space="preserve">Anni Koivisto 14.9.22, Tuula Annala 13.9.22. Tarkastusasiakirjat pöytäkirjan liitteenä. </w:t>
            </w:r>
            <w:bookmarkStart w:id="0" w:name="_GoBack"/>
            <w:bookmarkEnd w:id="0"/>
          </w:p>
        </w:tc>
        <w:tc>
          <w:tcPr>
            <w:tcW w:w="3686" w:type="dxa"/>
            <w:tcBorders>
              <w:top w:val="single" w:sz="4" w:space="0" w:color="auto"/>
              <w:left w:val="nil"/>
              <w:bottom w:val="single" w:sz="4" w:space="0" w:color="auto"/>
              <w:right w:val="single" w:sz="4" w:space="0" w:color="auto"/>
            </w:tcBorders>
          </w:tcPr>
          <w:p w14:paraId="793CEAB8" w14:textId="77777777" w:rsidR="003E5629" w:rsidRDefault="003E5629" w:rsidP="00D87DF5">
            <w:pPr>
              <w:pStyle w:val="KuntaToimistoTeksti"/>
              <w:rPr>
                <w:rFonts w:cs="Arial"/>
                <w:sz w:val="20"/>
              </w:rPr>
            </w:pPr>
          </w:p>
        </w:tc>
      </w:tr>
      <w:tr w:rsidR="003E5629" w14:paraId="05C86D2C" w14:textId="77777777" w:rsidTr="00D87DF5">
        <w:trPr>
          <w:cantSplit/>
        </w:trPr>
        <w:tc>
          <w:tcPr>
            <w:tcW w:w="1526" w:type="dxa"/>
            <w:vMerge/>
            <w:tcBorders>
              <w:right w:val="single" w:sz="4" w:space="0" w:color="auto"/>
            </w:tcBorders>
          </w:tcPr>
          <w:p w14:paraId="3B4B4087" w14:textId="77777777" w:rsidR="003E5629" w:rsidRDefault="003E5629" w:rsidP="00D87DF5">
            <w:pPr>
              <w:pStyle w:val="KuntaToimistoTeksti"/>
              <w:rPr>
                <w:rFonts w:cs="Arial"/>
                <w:sz w:val="20"/>
              </w:rPr>
            </w:pPr>
          </w:p>
        </w:tc>
        <w:tc>
          <w:tcPr>
            <w:tcW w:w="4677" w:type="dxa"/>
            <w:gridSpan w:val="2"/>
            <w:tcBorders>
              <w:top w:val="single" w:sz="4" w:space="0" w:color="auto"/>
              <w:left w:val="single" w:sz="4" w:space="0" w:color="auto"/>
              <w:bottom w:val="single" w:sz="4" w:space="0" w:color="auto"/>
              <w:right w:val="nil"/>
            </w:tcBorders>
          </w:tcPr>
          <w:p w14:paraId="50F74D9D" w14:textId="77777777" w:rsidR="003E5629" w:rsidRDefault="003E5629" w:rsidP="00D87DF5">
            <w:pPr>
              <w:pStyle w:val="KuntaToimistoTeksti"/>
              <w:rPr>
                <w:rFonts w:cs="Arial"/>
                <w:sz w:val="20"/>
              </w:rPr>
            </w:pPr>
          </w:p>
          <w:p w14:paraId="3A696052" w14:textId="77777777" w:rsidR="003E5629" w:rsidRDefault="003E5629" w:rsidP="00D87DF5">
            <w:pPr>
              <w:pStyle w:val="KuntaToimistoTeksti"/>
              <w:rPr>
                <w:rFonts w:cs="Arial"/>
                <w:sz w:val="20"/>
              </w:rPr>
            </w:pPr>
          </w:p>
          <w:p w14:paraId="77A0ECEC" w14:textId="77777777" w:rsidR="003E5629" w:rsidRDefault="003E5629" w:rsidP="00D87DF5">
            <w:pPr>
              <w:pStyle w:val="KuntaToimistoTeksti"/>
              <w:rPr>
                <w:rFonts w:cs="Arial"/>
                <w:sz w:val="20"/>
              </w:rPr>
            </w:pPr>
          </w:p>
          <w:p w14:paraId="73AE1058" w14:textId="77777777" w:rsidR="003E5629" w:rsidRDefault="003E5629" w:rsidP="00D87DF5">
            <w:pPr>
              <w:pStyle w:val="KuntaToimistoTeksti"/>
              <w:tabs>
                <w:tab w:val="clear" w:pos="1298"/>
                <w:tab w:val="clear" w:pos="2591"/>
                <w:tab w:val="clear" w:pos="3890"/>
                <w:tab w:val="left" w:pos="3757"/>
              </w:tabs>
              <w:rPr>
                <w:rFonts w:cs="Arial"/>
                <w:sz w:val="20"/>
              </w:rPr>
            </w:pPr>
          </w:p>
        </w:tc>
        <w:tc>
          <w:tcPr>
            <w:tcW w:w="3686" w:type="dxa"/>
            <w:tcBorders>
              <w:top w:val="single" w:sz="4" w:space="0" w:color="auto"/>
              <w:left w:val="nil"/>
              <w:bottom w:val="single" w:sz="4" w:space="0" w:color="auto"/>
              <w:right w:val="single" w:sz="4" w:space="0" w:color="auto"/>
            </w:tcBorders>
          </w:tcPr>
          <w:p w14:paraId="77B5EE7C" w14:textId="77777777" w:rsidR="003E5629" w:rsidRDefault="003E5629" w:rsidP="00D87DF5">
            <w:pPr>
              <w:pStyle w:val="KuntaToimistoTeksti"/>
              <w:rPr>
                <w:rFonts w:cs="Arial"/>
                <w:sz w:val="20"/>
              </w:rPr>
            </w:pPr>
          </w:p>
          <w:p w14:paraId="198B0841" w14:textId="77777777" w:rsidR="003E5629" w:rsidRDefault="003E5629" w:rsidP="00256983">
            <w:pPr>
              <w:pStyle w:val="KuntaToimistoTeksti"/>
              <w:tabs>
                <w:tab w:val="left" w:pos="3757"/>
              </w:tabs>
              <w:rPr>
                <w:rFonts w:cs="Arial"/>
                <w:sz w:val="20"/>
              </w:rPr>
            </w:pPr>
          </w:p>
        </w:tc>
      </w:tr>
      <w:tr w:rsidR="003E5629" w14:paraId="7C677433" w14:textId="77777777" w:rsidTr="00D87DF5">
        <w:trPr>
          <w:cantSplit/>
        </w:trPr>
        <w:tc>
          <w:tcPr>
            <w:tcW w:w="1526" w:type="dxa"/>
            <w:vMerge w:val="restart"/>
            <w:tcBorders>
              <w:right w:val="single" w:sz="4" w:space="0" w:color="auto"/>
            </w:tcBorders>
          </w:tcPr>
          <w:p w14:paraId="7510F65D" w14:textId="77777777" w:rsidR="003E5629" w:rsidRDefault="003E5629" w:rsidP="00D87DF5">
            <w:pPr>
              <w:pStyle w:val="KuntaToimistoTeksti"/>
              <w:rPr>
                <w:rFonts w:cs="Arial"/>
                <w:sz w:val="20"/>
              </w:rPr>
            </w:pPr>
            <w:r>
              <w:rPr>
                <w:rFonts w:cs="Arial"/>
                <w:sz w:val="20"/>
              </w:rPr>
              <w:t>Pöytäkirja on pidetty yleisesti nähtävillä</w:t>
            </w:r>
          </w:p>
          <w:p w14:paraId="26C855A2" w14:textId="77777777" w:rsidR="003E5629" w:rsidRDefault="003E5629" w:rsidP="00D87DF5">
            <w:pPr>
              <w:pStyle w:val="KuntaToimistoTeksti"/>
              <w:rPr>
                <w:rFonts w:cs="Arial"/>
                <w:sz w:val="20"/>
              </w:rPr>
            </w:pPr>
          </w:p>
          <w:p w14:paraId="6E89E777" w14:textId="77777777" w:rsidR="003E5629" w:rsidRDefault="003E5629" w:rsidP="00D87DF5">
            <w:pPr>
              <w:pStyle w:val="KuntaToimistoTeksti"/>
              <w:rPr>
                <w:rFonts w:cs="Arial"/>
                <w:sz w:val="20"/>
              </w:rPr>
            </w:pPr>
          </w:p>
        </w:tc>
        <w:tc>
          <w:tcPr>
            <w:tcW w:w="4677" w:type="dxa"/>
            <w:gridSpan w:val="2"/>
            <w:tcBorders>
              <w:top w:val="single" w:sz="4" w:space="0" w:color="auto"/>
              <w:left w:val="single" w:sz="4" w:space="0" w:color="auto"/>
              <w:bottom w:val="single" w:sz="4" w:space="0" w:color="auto"/>
              <w:right w:val="nil"/>
            </w:tcBorders>
          </w:tcPr>
          <w:p w14:paraId="3B81A23D" w14:textId="5511D8EA" w:rsidR="003E5629" w:rsidRDefault="007A0A26" w:rsidP="00D87DF5">
            <w:pPr>
              <w:pStyle w:val="KuntaToimistoTeksti"/>
              <w:tabs>
                <w:tab w:val="clear" w:pos="1298"/>
                <w:tab w:val="clear" w:pos="2591"/>
                <w:tab w:val="clear" w:pos="3890"/>
                <w:tab w:val="left" w:pos="3757"/>
              </w:tabs>
              <w:rPr>
                <w:rFonts w:cs="Arial"/>
                <w:sz w:val="20"/>
              </w:rPr>
            </w:pPr>
            <w:r>
              <w:rPr>
                <w:rFonts w:cs="Arial"/>
                <w:sz w:val="20"/>
              </w:rPr>
              <w:t xml:space="preserve">24. 8. – 7.9.2022 kuntien kirjaamoissa </w:t>
            </w:r>
          </w:p>
          <w:p w14:paraId="7739C81D" w14:textId="77777777" w:rsidR="003E5629" w:rsidRDefault="003E5629" w:rsidP="00D87DF5">
            <w:pPr>
              <w:pStyle w:val="KuntaToimistoTeksti"/>
              <w:tabs>
                <w:tab w:val="clear" w:pos="1298"/>
                <w:tab w:val="clear" w:pos="2591"/>
                <w:tab w:val="clear" w:pos="3890"/>
                <w:tab w:val="left" w:pos="3757"/>
              </w:tabs>
              <w:rPr>
                <w:rFonts w:cs="Arial"/>
                <w:sz w:val="20"/>
              </w:rPr>
            </w:pPr>
          </w:p>
        </w:tc>
        <w:tc>
          <w:tcPr>
            <w:tcW w:w="3686" w:type="dxa"/>
            <w:tcBorders>
              <w:top w:val="single" w:sz="4" w:space="0" w:color="auto"/>
              <w:left w:val="nil"/>
              <w:bottom w:val="single" w:sz="4" w:space="0" w:color="auto"/>
              <w:right w:val="single" w:sz="4" w:space="0" w:color="auto"/>
            </w:tcBorders>
          </w:tcPr>
          <w:p w14:paraId="7EBEE516" w14:textId="77777777" w:rsidR="003E5629" w:rsidRDefault="003E5629" w:rsidP="00D87DF5">
            <w:pPr>
              <w:pStyle w:val="KuntaToimistoTeksti"/>
              <w:tabs>
                <w:tab w:val="clear" w:pos="1298"/>
                <w:tab w:val="clear" w:pos="2591"/>
                <w:tab w:val="clear" w:pos="3890"/>
                <w:tab w:val="left" w:pos="3757"/>
              </w:tabs>
              <w:rPr>
                <w:rFonts w:cs="Arial"/>
                <w:sz w:val="20"/>
              </w:rPr>
            </w:pPr>
          </w:p>
        </w:tc>
      </w:tr>
      <w:tr w:rsidR="003E5629" w14:paraId="67EDE9DE" w14:textId="77777777" w:rsidTr="00D87DF5">
        <w:trPr>
          <w:cantSplit/>
        </w:trPr>
        <w:tc>
          <w:tcPr>
            <w:tcW w:w="1526" w:type="dxa"/>
            <w:vMerge/>
            <w:tcBorders>
              <w:right w:val="single" w:sz="4" w:space="0" w:color="auto"/>
            </w:tcBorders>
          </w:tcPr>
          <w:p w14:paraId="27E1C86F" w14:textId="77777777" w:rsidR="003E5629" w:rsidRDefault="003E5629" w:rsidP="00D87DF5">
            <w:pPr>
              <w:pStyle w:val="KuntaToimistoTeksti"/>
              <w:rPr>
                <w:rFonts w:cs="Arial"/>
                <w:sz w:val="20"/>
              </w:rPr>
            </w:pPr>
          </w:p>
        </w:tc>
        <w:tc>
          <w:tcPr>
            <w:tcW w:w="4677" w:type="dxa"/>
            <w:gridSpan w:val="2"/>
            <w:tcBorders>
              <w:top w:val="single" w:sz="4" w:space="0" w:color="auto"/>
              <w:left w:val="single" w:sz="4" w:space="0" w:color="auto"/>
              <w:bottom w:val="single" w:sz="4" w:space="0" w:color="auto"/>
              <w:right w:val="nil"/>
            </w:tcBorders>
          </w:tcPr>
          <w:p w14:paraId="1BD30033" w14:textId="77777777" w:rsidR="003E5629" w:rsidRDefault="003E5629" w:rsidP="00D87DF5">
            <w:pPr>
              <w:pStyle w:val="KuntaToimistoTeksti"/>
              <w:tabs>
                <w:tab w:val="clear" w:pos="1298"/>
                <w:tab w:val="clear" w:pos="2591"/>
                <w:tab w:val="clear" w:pos="3890"/>
                <w:tab w:val="left" w:pos="3757"/>
              </w:tabs>
              <w:rPr>
                <w:rFonts w:cs="Arial"/>
                <w:sz w:val="20"/>
              </w:rPr>
            </w:pPr>
          </w:p>
          <w:p w14:paraId="08BB6F03" w14:textId="77777777" w:rsidR="003E5629" w:rsidRDefault="003E5629" w:rsidP="003E5629">
            <w:pPr>
              <w:pStyle w:val="KuntaToimistoTeksti"/>
              <w:tabs>
                <w:tab w:val="clear" w:pos="1298"/>
                <w:tab w:val="clear" w:pos="2591"/>
                <w:tab w:val="clear" w:pos="3890"/>
                <w:tab w:val="left" w:pos="3757"/>
              </w:tabs>
              <w:rPr>
                <w:rFonts w:cs="Arial"/>
                <w:sz w:val="20"/>
              </w:rPr>
            </w:pPr>
          </w:p>
        </w:tc>
        <w:tc>
          <w:tcPr>
            <w:tcW w:w="3686" w:type="dxa"/>
            <w:tcBorders>
              <w:top w:val="single" w:sz="4" w:space="0" w:color="auto"/>
              <w:left w:val="nil"/>
              <w:bottom w:val="single" w:sz="4" w:space="0" w:color="auto"/>
              <w:right w:val="single" w:sz="4" w:space="0" w:color="auto"/>
            </w:tcBorders>
          </w:tcPr>
          <w:p w14:paraId="199E6856" w14:textId="77777777" w:rsidR="003E5629" w:rsidRDefault="003E5629" w:rsidP="00D87DF5">
            <w:pPr>
              <w:pStyle w:val="KuntaToimistoTeksti"/>
              <w:tabs>
                <w:tab w:val="clear" w:pos="1298"/>
                <w:tab w:val="clear" w:pos="2591"/>
                <w:tab w:val="clear" w:pos="3890"/>
                <w:tab w:val="left" w:pos="3757"/>
              </w:tabs>
              <w:rPr>
                <w:rFonts w:cs="Arial"/>
                <w:sz w:val="20"/>
              </w:rPr>
            </w:pPr>
          </w:p>
          <w:p w14:paraId="6D155F17" w14:textId="77777777" w:rsidR="003E5629" w:rsidRDefault="003E5629" w:rsidP="00D87DF5">
            <w:pPr>
              <w:pStyle w:val="KuntaToimistoTeksti"/>
              <w:tabs>
                <w:tab w:val="clear" w:pos="1298"/>
                <w:tab w:val="clear" w:pos="2591"/>
                <w:tab w:val="clear" w:pos="3890"/>
                <w:tab w:val="left" w:pos="3757"/>
              </w:tabs>
              <w:rPr>
                <w:rFonts w:cs="Arial"/>
                <w:sz w:val="20"/>
              </w:rPr>
            </w:pPr>
          </w:p>
        </w:tc>
      </w:tr>
    </w:tbl>
    <w:p w14:paraId="2D31D4DF" w14:textId="77777777" w:rsidR="003E5629" w:rsidRDefault="003E5629">
      <w:pPr>
        <w:rPr>
          <w:rFonts w:ascii="Arial" w:hAnsi="Arial"/>
          <w:sz w:val="24"/>
        </w:rPr>
      </w:pPr>
    </w:p>
    <w:p w14:paraId="6BC04613" w14:textId="77777777" w:rsidR="003E5629" w:rsidRDefault="00E241B8">
      <w:pPr>
        <w:rPr>
          <w:rFonts w:ascii="Arial" w:hAnsi="Arial"/>
          <w:sz w:val="24"/>
        </w:rPr>
      </w:pPr>
      <w:r>
        <w:rPr>
          <w:rFonts w:ascii="Arial" w:hAnsi="Arial"/>
          <w:sz w:val="24"/>
        </w:rPr>
        <w:br w:type="page"/>
      </w:r>
    </w:p>
    <w:p w14:paraId="4A4D49A7" w14:textId="77777777" w:rsidR="002909B2" w:rsidRPr="00382CEF" w:rsidRDefault="002909B2" w:rsidP="009D2322">
      <w:pPr>
        <w:rPr>
          <w:rFonts w:ascii="Arial" w:hAnsi="Arial"/>
          <w:sz w:val="22"/>
          <w:szCs w:val="22"/>
        </w:rPr>
      </w:pPr>
      <w:r w:rsidRPr="00382CEF">
        <w:rPr>
          <w:rFonts w:ascii="Arial" w:hAnsi="Arial"/>
          <w:sz w:val="22"/>
          <w:szCs w:val="22"/>
        </w:rPr>
        <w:lastRenderedPageBreak/>
        <w:t>KÄSITEL</w:t>
      </w:r>
      <w:r w:rsidR="00681EA8" w:rsidRPr="00382CEF">
        <w:rPr>
          <w:rFonts w:ascii="Arial" w:hAnsi="Arial"/>
          <w:sz w:val="22"/>
          <w:szCs w:val="22"/>
        </w:rPr>
        <w:t>TÄVÄT</w:t>
      </w:r>
      <w:r w:rsidRPr="00382CEF">
        <w:rPr>
          <w:rFonts w:ascii="Arial" w:hAnsi="Arial"/>
          <w:sz w:val="22"/>
          <w:szCs w:val="22"/>
        </w:rPr>
        <w:t xml:space="preserve"> ASIAT</w:t>
      </w:r>
    </w:p>
    <w:p w14:paraId="120F6429" w14:textId="77777777" w:rsidR="002909B2" w:rsidRPr="00382CEF" w:rsidRDefault="002909B2" w:rsidP="009D2322">
      <w:pPr>
        <w:rPr>
          <w:rFonts w:ascii="Arial" w:hAnsi="Arial"/>
          <w:sz w:val="22"/>
          <w:szCs w:val="22"/>
        </w:rPr>
      </w:pPr>
    </w:p>
    <w:p w14:paraId="73824039" w14:textId="77777777" w:rsidR="00FF14B6" w:rsidRDefault="00CE10B0" w:rsidP="00FD5762">
      <w:pPr>
        <w:ind w:left="564" w:hanging="564"/>
        <w:rPr>
          <w:rFonts w:ascii="Arial" w:hAnsi="Arial"/>
          <w:sz w:val="22"/>
          <w:szCs w:val="22"/>
        </w:rPr>
      </w:pPr>
      <w:r>
        <w:rPr>
          <w:rFonts w:ascii="Arial" w:hAnsi="Arial"/>
          <w:sz w:val="22"/>
          <w:szCs w:val="22"/>
        </w:rPr>
        <w:t xml:space="preserve">§ </w:t>
      </w:r>
      <w:r w:rsidR="00301682">
        <w:rPr>
          <w:rFonts w:ascii="Arial" w:hAnsi="Arial"/>
          <w:sz w:val="22"/>
          <w:szCs w:val="22"/>
        </w:rPr>
        <w:t>25</w:t>
      </w:r>
      <w:r w:rsidR="001F40D9">
        <w:rPr>
          <w:rFonts w:ascii="Arial" w:hAnsi="Arial"/>
          <w:sz w:val="22"/>
          <w:szCs w:val="22"/>
        </w:rPr>
        <w:tab/>
      </w:r>
      <w:bookmarkStart w:id="1" w:name="_Hlk110953112"/>
      <w:r w:rsidR="00301682">
        <w:rPr>
          <w:rFonts w:ascii="Arial" w:hAnsi="Arial"/>
          <w:sz w:val="22"/>
          <w:szCs w:val="22"/>
        </w:rPr>
        <w:t>Edunvalvontamatka Helsinkiin</w:t>
      </w:r>
      <w:r w:rsidR="00FD5762">
        <w:rPr>
          <w:rFonts w:ascii="Arial" w:hAnsi="Arial"/>
          <w:sz w:val="22"/>
          <w:szCs w:val="22"/>
        </w:rPr>
        <w:t>, käyntikohteiden, ajankohdan ja tavattavien henkilöiden tarkennus</w:t>
      </w:r>
      <w:r w:rsidR="00301682">
        <w:rPr>
          <w:rFonts w:ascii="Arial" w:hAnsi="Arial"/>
          <w:sz w:val="22"/>
          <w:szCs w:val="22"/>
        </w:rPr>
        <w:t xml:space="preserve"> </w:t>
      </w:r>
      <w:bookmarkEnd w:id="1"/>
    </w:p>
    <w:p w14:paraId="66E6C7E9" w14:textId="77777777" w:rsidR="00FF14B6" w:rsidRDefault="00FF14B6" w:rsidP="00853D40">
      <w:pPr>
        <w:rPr>
          <w:rFonts w:ascii="Arial" w:hAnsi="Arial"/>
          <w:sz w:val="22"/>
          <w:szCs w:val="22"/>
        </w:rPr>
      </w:pPr>
    </w:p>
    <w:p w14:paraId="3E902391" w14:textId="77777777" w:rsidR="00FF14B6" w:rsidRDefault="00CD54EF" w:rsidP="00D46E8E">
      <w:pPr>
        <w:ind w:left="568" w:hanging="568"/>
        <w:rPr>
          <w:rFonts w:ascii="Arial" w:hAnsi="Arial"/>
          <w:sz w:val="22"/>
          <w:szCs w:val="22"/>
        </w:rPr>
      </w:pPr>
      <w:r>
        <w:rPr>
          <w:rFonts w:ascii="Arial" w:hAnsi="Arial"/>
          <w:sz w:val="22"/>
          <w:szCs w:val="22"/>
        </w:rPr>
        <w:t xml:space="preserve">§ </w:t>
      </w:r>
      <w:r w:rsidR="00FD5762">
        <w:rPr>
          <w:rFonts w:ascii="Arial" w:hAnsi="Arial"/>
          <w:sz w:val="22"/>
          <w:szCs w:val="22"/>
        </w:rPr>
        <w:t>26</w:t>
      </w:r>
      <w:r w:rsidR="00FF14B6">
        <w:rPr>
          <w:rFonts w:ascii="Arial" w:hAnsi="Arial"/>
          <w:sz w:val="22"/>
          <w:szCs w:val="22"/>
        </w:rPr>
        <w:tab/>
      </w:r>
      <w:proofErr w:type="spellStart"/>
      <w:r w:rsidR="00FD5762">
        <w:rPr>
          <w:rFonts w:ascii="Arial" w:hAnsi="Arial"/>
          <w:sz w:val="22"/>
          <w:szCs w:val="22"/>
        </w:rPr>
        <w:t>Öst-Finnmarkrådetin</w:t>
      </w:r>
      <w:proofErr w:type="spellEnd"/>
      <w:r w:rsidR="00FD5762">
        <w:rPr>
          <w:rFonts w:ascii="Arial" w:hAnsi="Arial"/>
          <w:sz w:val="22"/>
          <w:szCs w:val="22"/>
        </w:rPr>
        <w:t xml:space="preserve"> vierailu alueelle viikolla 36</w:t>
      </w:r>
    </w:p>
    <w:p w14:paraId="3AB1370F" w14:textId="77777777" w:rsidR="00FF14B6" w:rsidRDefault="00FF14B6" w:rsidP="00853D40">
      <w:pPr>
        <w:rPr>
          <w:rFonts w:ascii="Arial" w:hAnsi="Arial"/>
          <w:sz w:val="22"/>
          <w:szCs w:val="22"/>
        </w:rPr>
      </w:pPr>
    </w:p>
    <w:p w14:paraId="3B9A1BEE" w14:textId="77777777" w:rsidR="00980E78" w:rsidRDefault="00CD54EF" w:rsidP="00D57761">
      <w:pPr>
        <w:ind w:left="568" w:hanging="568"/>
        <w:rPr>
          <w:rFonts w:ascii="Arial" w:hAnsi="Arial"/>
          <w:sz w:val="22"/>
          <w:szCs w:val="22"/>
          <w:lang w:val="en-US"/>
        </w:rPr>
      </w:pPr>
      <w:r w:rsidRPr="00D57761">
        <w:rPr>
          <w:rFonts w:ascii="Arial" w:hAnsi="Arial"/>
          <w:sz w:val="22"/>
          <w:szCs w:val="22"/>
          <w:lang w:val="en-US"/>
        </w:rPr>
        <w:t xml:space="preserve">§ </w:t>
      </w:r>
      <w:r w:rsidR="00FD5762">
        <w:rPr>
          <w:rFonts w:ascii="Arial" w:hAnsi="Arial"/>
          <w:sz w:val="22"/>
          <w:szCs w:val="22"/>
          <w:lang w:val="en-US"/>
        </w:rPr>
        <w:t>27</w:t>
      </w:r>
      <w:r w:rsidR="00FF14B6" w:rsidRPr="00D57761">
        <w:rPr>
          <w:rFonts w:ascii="Arial" w:hAnsi="Arial"/>
          <w:sz w:val="22"/>
          <w:szCs w:val="22"/>
          <w:lang w:val="en-US"/>
        </w:rPr>
        <w:tab/>
      </w:r>
      <w:bookmarkStart w:id="2" w:name="_Hlk110953223"/>
      <w:proofErr w:type="spellStart"/>
      <w:r w:rsidR="00980E78">
        <w:rPr>
          <w:rFonts w:ascii="Arial" w:hAnsi="Arial"/>
          <w:sz w:val="22"/>
          <w:szCs w:val="22"/>
          <w:lang w:val="en-US"/>
        </w:rPr>
        <w:t>PLAKYn</w:t>
      </w:r>
      <w:proofErr w:type="spellEnd"/>
      <w:r w:rsidR="00980E78">
        <w:rPr>
          <w:rFonts w:ascii="Arial" w:hAnsi="Arial"/>
          <w:sz w:val="22"/>
          <w:szCs w:val="22"/>
          <w:lang w:val="en-US"/>
        </w:rPr>
        <w:t xml:space="preserve"> </w:t>
      </w:r>
      <w:proofErr w:type="spellStart"/>
      <w:r w:rsidR="00980E78">
        <w:rPr>
          <w:rFonts w:ascii="Arial" w:hAnsi="Arial"/>
          <w:sz w:val="22"/>
          <w:szCs w:val="22"/>
          <w:lang w:val="en-US"/>
        </w:rPr>
        <w:t>hankekatsaus</w:t>
      </w:r>
      <w:proofErr w:type="spellEnd"/>
    </w:p>
    <w:p w14:paraId="222E5F5E" w14:textId="77777777" w:rsidR="00980E78" w:rsidRDefault="00980E78" w:rsidP="00D57761">
      <w:pPr>
        <w:ind w:left="568" w:hanging="568"/>
        <w:rPr>
          <w:rFonts w:ascii="Arial" w:hAnsi="Arial"/>
          <w:sz w:val="22"/>
          <w:szCs w:val="22"/>
          <w:lang w:val="en-US"/>
        </w:rPr>
      </w:pPr>
    </w:p>
    <w:p w14:paraId="680D4DD2" w14:textId="77777777" w:rsidR="00FF14B6" w:rsidRPr="00D57761" w:rsidRDefault="00980E78" w:rsidP="00D57761">
      <w:pPr>
        <w:ind w:left="568" w:hanging="568"/>
        <w:rPr>
          <w:rFonts w:ascii="Arial" w:hAnsi="Arial"/>
          <w:sz w:val="22"/>
          <w:szCs w:val="22"/>
          <w:lang w:val="en-US"/>
        </w:rPr>
      </w:pPr>
      <w:r>
        <w:rPr>
          <w:rFonts w:ascii="Arial" w:hAnsi="Arial"/>
          <w:sz w:val="22"/>
          <w:szCs w:val="22"/>
          <w:lang w:val="en-US"/>
        </w:rPr>
        <w:t>§ 28</w:t>
      </w:r>
      <w:r>
        <w:rPr>
          <w:rFonts w:ascii="Arial" w:hAnsi="Arial"/>
          <w:sz w:val="22"/>
          <w:szCs w:val="22"/>
          <w:lang w:val="en-US"/>
        </w:rPr>
        <w:tab/>
      </w:r>
      <w:proofErr w:type="spellStart"/>
      <w:r>
        <w:rPr>
          <w:rFonts w:ascii="Arial" w:hAnsi="Arial"/>
          <w:sz w:val="22"/>
          <w:szCs w:val="22"/>
          <w:lang w:val="en-US"/>
        </w:rPr>
        <w:t>PLAKYn</w:t>
      </w:r>
      <w:proofErr w:type="spellEnd"/>
      <w:r>
        <w:rPr>
          <w:rFonts w:ascii="Arial" w:hAnsi="Arial"/>
          <w:sz w:val="22"/>
          <w:szCs w:val="22"/>
          <w:lang w:val="en-US"/>
        </w:rPr>
        <w:t xml:space="preserve"> </w:t>
      </w:r>
      <w:proofErr w:type="spellStart"/>
      <w:r>
        <w:rPr>
          <w:rFonts w:ascii="Arial" w:hAnsi="Arial"/>
          <w:sz w:val="22"/>
          <w:szCs w:val="22"/>
          <w:lang w:val="en-US"/>
        </w:rPr>
        <w:t>ensivuoden</w:t>
      </w:r>
      <w:proofErr w:type="spellEnd"/>
      <w:r>
        <w:rPr>
          <w:rFonts w:ascii="Arial" w:hAnsi="Arial"/>
          <w:sz w:val="22"/>
          <w:szCs w:val="22"/>
          <w:lang w:val="en-US"/>
        </w:rPr>
        <w:t xml:space="preserve"> </w:t>
      </w:r>
      <w:proofErr w:type="spellStart"/>
      <w:r>
        <w:rPr>
          <w:rFonts w:ascii="Arial" w:hAnsi="Arial"/>
          <w:sz w:val="22"/>
          <w:szCs w:val="22"/>
          <w:lang w:val="en-US"/>
        </w:rPr>
        <w:t>budjetin</w:t>
      </w:r>
      <w:proofErr w:type="spellEnd"/>
      <w:r>
        <w:rPr>
          <w:rFonts w:ascii="Arial" w:hAnsi="Arial"/>
          <w:sz w:val="22"/>
          <w:szCs w:val="22"/>
          <w:lang w:val="en-US"/>
        </w:rPr>
        <w:t xml:space="preserve"> ja </w:t>
      </w:r>
      <w:proofErr w:type="spellStart"/>
      <w:r>
        <w:rPr>
          <w:rFonts w:ascii="Arial" w:hAnsi="Arial"/>
          <w:sz w:val="22"/>
          <w:szCs w:val="22"/>
          <w:lang w:val="en-US"/>
        </w:rPr>
        <w:t>toimintasuunnitelman</w:t>
      </w:r>
      <w:proofErr w:type="spellEnd"/>
      <w:r>
        <w:rPr>
          <w:rFonts w:ascii="Arial" w:hAnsi="Arial"/>
          <w:sz w:val="22"/>
          <w:szCs w:val="22"/>
          <w:lang w:val="en-US"/>
        </w:rPr>
        <w:t xml:space="preserve"> </w:t>
      </w:r>
      <w:proofErr w:type="spellStart"/>
      <w:r>
        <w:rPr>
          <w:rFonts w:ascii="Arial" w:hAnsi="Arial"/>
          <w:sz w:val="22"/>
          <w:szCs w:val="22"/>
          <w:lang w:val="en-US"/>
        </w:rPr>
        <w:t>laatiminen</w:t>
      </w:r>
      <w:proofErr w:type="spellEnd"/>
      <w:r>
        <w:rPr>
          <w:rFonts w:ascii="Arial" w:hAnsi="Arial"/>
          <w:sz w:val="22"/>
          <w:szCs w:val="22"/>
          <w:lang w:val="en-US"/>
        </w:rPr>
        <w:t xml:space="preserve">, </w:t>
      </w:r>
      <w:proofErr w:type="spellStart"/>
      <w:r>
        <w:rPr>
          <w:rFonts w:ascii="Arial" w:hAnsi="Arial"/>
          <w:sz w:val="22"/>
          <w:szCs w:val="22"/>
          <w:lang w:val="en-US"/>
        </w:rPr>
        <w:t>aikataulu</w:t>
      </w:r>
      <w:proofErr w:type="spellEnd"/>
      <w:r>
        <w:rPr>
          <w:rFonts w:ascii="Arial" w:hAnsi="Arial"/>
          <w:sz w:val="22"/>
          <w:szCs w:val="22"/>
          <w:lang w:val="en-US"/>
        </w:rPr>
        <w:t xml:space="preserve"> ja </w:t>
      </w:r>
      <w:proofErr w:type="spellStart"/>
      <w:r>
        <w:rPr>
          <w:rFonts w:ascii="Arial" w:hAnsi="Arial"/>
          <w:sz w:val="22"/>
          <w:szCs w:val="22"/>
          <w:lang w:val="en-US"/>
        </w:rPr>
        <w:t>muut</w:t>
      </w:r>
      <w:proofErr w:type="spellEnd"/>
      <w:r>
        <w:rPr>
          <w:rFonts w:ascii="Arial" w:hAnsi="Arial"/>
          <w:sz w:val="22"/>
          <w:szCs w:val="22"/>
          <w:lang w:val="en-US"/>
        </w:rPr>
        <w:t xml:space="preserve"> </w:t>
      </w:r>
      <w:proofErr w:type="spellStart"/>
      <w:r>
        <w:rPr>
          <w:rFonts w:ascii="Arial" w:hAnsi="Arial"/>
          <w:sz w:val="22"/>
          <w:szCs w:val="22"/>
          <w:lang w:val="en-US"/>
        </w:rPr>
        <w:t>reunaehdot</w:t>
      </w:r>
      <w:proofErr w:type="spellEnd"/>
    </w:p>
    <w:bookmarkEnd w:id="2"/>
    <w:p w14:paraId="616F65BA" w14:textId="77777777" w:rsidR="00FF14B6" w:rsidRPr="00D57761" w:rsidRDefault="00FF14B6" w:rsidP="00853D40">
      <w:pPr>
        <w:rPr>
          <w:rFonts w:ascii="Arial" w:hAnsi="Arial"/>
          <w:sz w:val="22"/>
          <w:szCs w:val="22"/>
          <w:lang w:val="en-US"/>
        </w:rPr>
      </w:pPr>
    </w:p>
    <w:p w14:paraId="099E74C1" w14:textId="77777777" w:rsidR="00CE10B0" w:rsidRDefault="00CD54EF" w:rsidP="00272D61">
      <w:pPr>
        <w:ind w:left="568" w:hanging="568"/>
        <w:rPr>
          <w:rFonts w:ascii="Arial" w:hAnsi="Arial"/>
          <w:sz w:val="22"/>
          <w:szCs w:val="22"/>
        </w:rPr>
      </w:pPr>
      <w:r>
        <w:rPr>
          <w:rFonts w:ascii="Arial" w:hAnsi="Arial"/>
          <w:sz w:val="22"/>
          <w:szCs w:val="22"/>
        </w:rPr>
        <w:t xml:space="preserve">§ </w:t>
      </w:r>
      <w:r w:rsidR="00980E78">
        <w:rPr>
          <w:rFonts w:ascii="Arial" w:hAnsi="Arial"/>
          <w:sz w:val="22"/>
          <w:szCs w:val="22"/>
        </w:rPr>
        <w:t>29</w:t>
      </w:r>
      <w:r>
        <w:rPr>
          <w:rFonts w:ascii="Arial" w:hAnsi="Arial"/>
          <w:sz w:val="22"/>
          <w:szCs w:val="22"/>
        </w:rPr>
        <w:tab/>
      </w:r>
      <w:r w:rsidR="00980E78">
        <w:rPr>
          <w:rFonts w:ascii="Arial" w:hAnsi="Arial"/>
          <w:sz w:val="22"/>
          <w:szCs w:val="22"/>
        </w:rPr>
        <w:t>Muut asiat</w:t>
      </w:r>
      <w:r w:rsidR="005C3A61">
        <w:rPr>
          <w:rFonts w:ascii="Arial" w:hAnsi="Arial"/>
          <w:sz w:val="22"/>
          <w:szCs w:val="22"/>
        </w:rPr>
        <w:t xml:space="preserve"> </w:t>
      </w:r>
    </w:p>
    <w:p w14:paraId="1EF1BDF9" w14:textId="77777777" w:rsidR="00CE10B0" w:rsidRDefault="00CE10B0" w:rsidP="00853D40">
      <w:pPr>
        <w:rPr>
          <w:rFonts w:ascii="Arial" w:hAnsi="Arial"/>
          <w:sz w:val="22"/>
          <w:szCs w:val="22"/>
        </w:rPr>
      </w:pPr>
    </w:p>
    <w:p w14:paraId="3B11B33A" w14:textId="77777777" w:rsidR="00777CA1" w:rsidRDefault="00494638" w:rsidP="00272D61">
      <w:pPr>
        <w:ind w:left="568" w:hanging="568"/>
        <w:rPr>
          <w:rFonts w:ascii="Arial" w:hAnsi="Arial"/>
          <w:sz w:val="22"/>
          <w:szCs w:val="22"/>
        </w:rPr>
      </w:pPr>
      <w:r>
        <w:rPr>
          <w:rFonts w:ascii="Arial" w:hAnsi="Arial"/>
          <w:sz w:val="22"/>
          <w:szCs w:val="22"/>
        </w:rPr>
        <w:t xml:space="preserve">§ </w:t>
      </w:r>
      <w:r w:rsidR="00980E78">
        <w:rPr>
          <w:rFonts w:ascii="Arial" w:hAnsi="Arial"/>
          <w:sz w:val="22"/>
          <w:szCs w:val="22"/>
        </w:rPr>
        <w:t>30</w:t>
      </w:r>
      <w:r w:rsidR="00777CA1">
        <w:rPr>
          <w:rFonts w:ascii="Arial" w:hAnsi="Arial"/>
          <w:sz w:val="22"/>
          <w:szCs w:val="22"/>
        </w:rPr>
        <w:tab/>
      </w:r>
      <w:r w:rsidR="00980E78">
        <w:rPr>
          <w:rFonts w:ascii="Arial" w:hAnsi="Arial"/>
          <w:sz w:val="22"/>
          <w:szCs w:val="22"/>
        </w:rPr>
        <w:t>Seuraava kokous</w:t>
      </w:r>
    </w:p>
    <w:p w14:paraId="311593A2" w14:textId="77777777" w:rsidR="00777CA1" w:rsidRDefault="00777CA1" w:rsidP="00853D40">
      <w:pPr>
        <w:rPr>
          <w:rFonts w:ascii="Arial" w:hAnsi="Arial"/>
          <w:sz w:val="22"/>
          <w:szCs w:val="22"/>
        </w:rPr>
      </w:pPr>
    </w:p>
    <w:p w14:paraId="23CD8658" w14:textId="77777777" w:rsidR="00FB35AB" w:rsidRDefault="00777CA1" w:rsidP="00853D40">
      <w:pPr>
        <w:rPr>
          <w:rFonts w:ascii="Arial" w:hAnsi="Arial"/>
          <w:sz w:val="22"/>
          <w:szCs w:val="22"/>
        </w:rPr>
      </w:pPr>
      <w:r>
        <w:rPr>
          <w:rFonts w:ascii="Arial" w:hAnsi="Arial"/>
          <w:sz w:val="22"/>
          <w:szCs w:val="22"/>
        </w:rPr>
        <w:t>§</w:t>
      </w:r>
      <w:r w:rsidR="00D46E8E">
        <w:rPr>
          <w:rFonts w:ascii="Arial" w:hAnsi="Arial"/>
          <w:sz w:val="22"/>
          <w:szCs w:val="22"/>
        </w:rPr>
        <w:t xml:space="preserve"> </w:t>
      </w:r>
      <w:r w:rsidR="00980E78">
        <w:rPr>
          <w:rFonts w:ascii="Arial" w:hAnsi="Arial"/>
          <w:sz w:val="22"/>
          <w:szCs w:val="22"/>
        </w:rPr>
        <w:t>31</w:t>
      </w:r>
      <w:r w:rsidR="00D46E8E">
        <w:rPr>
          <w:rFonts w:ascii="Arial" w:hAnsi="Arial"/>
          <w:sz w:val="22"/>
          <w:szCs w:val="22"/>
        </w:rPr>
        <w:tab/>
      </w:r>
      <w:r w:rsidR="00980E78">
        <w:rPr>
          <w:rFonts w:ascii="Arial" w:hAnsi="Arial"/>
          <w:sz w:val="22"/>
          <w:szCs w:val="22"/>
        </w:rPr>
        <w:t>Kokouksen päättäminen</w:t>
      </w:r>
      <w:r w:rsidR="00CD54EF">
        <w:rPr>
          <w:rFonts w:ascii="Arial" w:hAnsi="Arial"/>
          <w:sz w:val="22"/>
          <w:szCs w:val="22"/>
        </w:rPr>
        <w:t xml:space="preserve"> </w:t>
      </w:r>
    </w:p>
    <w:p w14:paraId="1EA7A54E" w14:textId="77777777" w:rsidR="00FB35AB" w:rsidRDefault="00FB35AB" w:rsidP="00853D40">
      <w:pPr>
        <w:rPr>
          <w:rFonts w:ascii="Arial" w:hAnsi="Arial"/>
          <w:sz w:val="22"/>
          <w:szCs w:val="22"/>
        </w:rPr>
      </w:pPr>
    </w:p>
    <w:p w14:paraId="207D51D1" w14:textId="77777777" w:rsidR="00853D40" w:rsidRDefault="00980E78" w:rsidP="00853D40">
      <w:pPr>
        <w:rPr>
          <w:rFonts w:ascii="Arial" w:hAnsi="Arial"/>
          <w:sz w:val="22"/>
          <w:szCs w:val="22"/>
        </w:rPr>
      </w:pPr>
      <w:r>
        <w:rPr>
          <w:rFonts w:ascii="Arial" w:hAnsi="Arial"/>
          <w:sz w:val="22"/>
          <w:szCs w:val="22"/>
        </w:rPr>
        <w:t xml:space="preserve"> </w:t>
      </w:r>
    </w:p>
    <w:p w14:paraId="02B88669" w14:textId="77777777" w:rsidR="00980E78" w:rsidRPr="00DD4650" w:rsidRDefault="00980E78" w:rsidP="00853D40">
      <w:pPr>
        <w:rPr>
          <w:rFonts w:ascii="Arial" w:hAnsi="Arial"/>
          <w:sz w:val="22"/>
          <w:szCs w:val="22"/>
        </w:rPr>
      </w:pPr>
    </w:p>
    <w:p w14:paraId="7C09288E" w14:textId="77777777" w:rsidR="00331352" w:rsidRDefault="00980E78" w:rsidP="00331352">
      <w:pPr>
        <w:ind w:left="1304" w:hanging="1304"/>
        <w:rPr>
          <w:rFonts w:ascii="Arial" w:hAnsi="Arial"/>
          <w:b/>
          <w:sz w:val="22"/>
          <w:szCs w:val="22"/>
        </w:rPr>
      </w:pPr>
      <w:r>
        <w:rPr>
          <w:rFonts w:ascii="Arial" w:hAnsi="Arial"/>
          <w:b/>
          <w:sz w:val="22"/>
          <w:szCs w:val="22"/>
        </w:rPr>
        <w:br w:type="page"/>
      </w:r>
      <w:r>
        <w:rPr>
          <w:rFonts w:ascii="Arial" w:hAnsi="Arial"/>
          <w:b/>
          <w:sz w:val="22"/>
          <w:szCs w:val="22"/>
        </w:rPr>
        <w:lastRenderedPageBreak/>
        <w:t>25</w:t>
      </w:r>
      <w:r w:rsidR="00841505">
        <w:rPr>
          <w:rFonts w:ascii="Arial" w:hAnsi="Arial"/>
          <w:b/>
          <w:sz w:val="22"/>
          <w:szCs w:val="22"/>
        </w:rPr>
        <w:t xml:space="preserve"> §</w:t>
      </w:r>
      <w:r w:rsidR="00331352" w:rsidRPr="00382CEF">
        <w:rPr>
          <w:rFonts w:ascii="Arial" w:hAnsi="Arial"/>
          <w:b/>
          <w:sz w:val="22"/>
          <w:szCs w:val="22"/>
        </w:rPr>
        <w:tab/>
      </w:r>
      <w:r w:rsidRPr="00980E78">
        <w:rPr>
          <w:rFonts w:ascii="Arial" w:hAnsi="Arial"/>
          <w:b/>
          <w:sz w:val="22"/>
          <w:szCs w:val="22"/>
        </w:rPr>
        <w:t>Edunvalvontamatka Helsinkiin, käyntikohteiden, ajankohdan ja tavattavien henkilöiden tarkennus</w:t>
      </w:r>
    </w:p>
    <w:p w14:paraId="0665DB8F" w14:textId="77777777" w:rsidR="00331352" w:rsidRDefault="00331352" w:rsidP="00331352">
      <w:pPr>
        <w:ind w:left="1304" w:hanging="1304"/>
        <w:rPr>
          <w:rFonts w:ascii="Arial" w:hAnsi="Arial"/>
          <w:b/>
          <w:sz w:val="22"/>
          <w:szCs w:val="22"/>
        </w:rPr>
      </w:pPr>
      <w:r>
        <w:rPr>
          <w:rFonts w:ascii="Arial" w:hAnsi="Arial"/>
          <w:b/>
          <w:sz w:val="22"/>
          <w:szCs w:val="22"/>
        </w:rPr>
        <w:tab/>
      </w:r>
    </w:p>
    <w:p w14:paraId="0CA4ACD5" w14:textId="77777777" w:rsidR="00331352" w:rsidRDefault="00A80B0F" w:rsidP="0081467F">
      <w:pPr>
        <w:ind w:left="1304"/>
        <w:rPr>
          <w:rFonts w:ascii="Arial" w:hAnsi="Arial" w:cs="Arial"/>
          <w:sz w:val="22"/>
          <w:szCs w:val="22"/>
        </w:rPr>
      </w:pPr>
      <w:r>
        <w:rPr>
          <w:rFonts w:ascii="Arial" w:hAnsi="Arial" w:cs="Arial"/>
          <w:sz w:val="22"/>
          <w:szCs w:val="22"/>
        </w:rPr>
        <w:t xml:space="preserve">Edunvalvonnan painopisteiksi valittiin kesäkuun yhtymäkokouksessa asuntorakentaminen, työllisyysasiat sekä saavutettavuus. Näiden teemojen varaan päätettiin järjestää edunvalvontamatka Helsinkiin lokakuun aikana. Kehittämispäällikkö on etsinyt matkaohjelman laatimisen pohjaksi </w:t>
      </w:r>
      <w:r w:rsidR="00811F59">
        <w:rPr>
          <w:rFonts w:ascii="Arial" w:hAnsi="Arial" w:cs="Arial"/>
          <w:sz w:val="22"/>
          <w:szCs w:val="22"/>
        </w:rPr>
        <w:t xml:space="preserve">seuraavia alustavia tietoja: </w:t>
      </w:r>
    </w:p>
    <w:p w14:paraId="24871D7B" w14:textId="77777777" w:rsidR="00811F59" w:rsidRDefault="00811F59" w:rsidP="0081467F">
      <w:pPr>
        <w:ind w:left="1304"/>
        <w:rPr>
          <w:rFonts w:ascii="Arial" w:hAnsi="Arial" w:cs="Arial"/>
          <w:sz w:val="22"/>
          <w:szCs w:val="22"/>
        </w:rPr>
      </w:pPr>
    </w:p>
    <w:p w14:paraId="6E82B0B4" w14:textId="77777777" w:rsidR="00811F59" w:rsidRPr="00811F59" w:rsidRDefault="00811F59" w:rsidP="00811F59">
      <w:pPr>
        <w:numPr>
          <w:ilvl w:val="1"/>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Valtion asuntorahasto ARA</w:t>
      </w:r>
    </w:p>
    <w:p w14:paraId="26C1CC00"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Ylijohtaja Hannu Rossilahti ja johtaja Jarmo Lindén</w:t>
      </w:r>
    </w:p>
    <w:p w14:paraId="73BBD0F9"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Valtioneuvosto on asettanut </w:t>
      </w:r>
      <w:proofErr w:type="spellStart"/>
      <w:r w:rsidRPr="00811F59">
        <w:rPr>
          <w:rFonts w:ascii="Calibri" w:eastAsia="Calibri" w:hAnsi="Calibri"/>
          <w:sz w:val="22"/>
          <w:szCs w:val="22"/>
          <w:lang w:eastAsia="en-US"/>
        </w:rPr>
        <w:t>ARAn</w:t>
      </w:r>
      <w:proofErr w:type="spellEnd"/>
      <w:r w:rsidRPr="00811F59">
        <w:rPr>
          <w:rFonts w:ascii="Calibri" w:eastAsia="Calibri" w:hAnsi="Calibri"/>
          <w:sz w:val="22"/>
          <w:szCs w:val="22"/>
          <w:lang w:eastAsia="en-US"/>
        </w:rPr>
        <w:t xml:space="preserve"> johtokunnan toimikaudelle 1.11.2019-31.10.2022:  </w:t>
      </w:r>
    </w:p>
    <w:p w14:paraId="074CCA69"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Puheenjohtaja Timo </w:t>
      </w:r>
      <w:proofErr w:type="spellStart"/>
      <w:r w:rsidRPr="00811F59">
        <w:rPr>
          <w:rFonts w:ascii="Calibri" w:eastAsia="Calibri" w:hAnsi="Calibri"/>
          <w:sz w:val="22"/>
          <w:szCs w:val="22"/>
          <w:lang w:eastAsia="en-US"/>
        </w:rPr>
        <w:t>Reina</w:t>
      </w:r>
      <w:proofErr w:type="spellEnd"/>
      <w:r w:rsidRPr="00811F59">
        <w:rPr>
          <w:rFonts w:ascii="Calibri" w:eastAsia="Calibri" w:hAnsi="Calibri"/>
          <w:sz w:val="22"/>
          <w:szCs w:val="22"/>
          <w:lang w:eastAsia="en-US"/>
        </w:rPr>
        <w:t>, varatoimitusjohtaja, Kuntaliitto</w:t>
      </w:r>
    </w:p>
    <w:p w14:paraId="27FDCBA1"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Varapuheenjohtaja Mari </w:t>
      </w:r>
      <w:proofErr w:type="spellStart"/>
      <w:r w:rsidRPr="00811F59">
        <w:rPr>
          <w:rFonts w:ascii="Calibri" w:eastAsia="Calibri" w:hAnsi="Calibri"/>
          <w:sz w:val="22"/>
          <w:szCs w:val="22"/>
          <w:lang w:eastAsia="en-US"/>
        </w:rPr>
        <w:t>Vaattovaara</w:t>
      </w:r>
      <w:proofErr w:type="spellEnd"/>
      <w:r w:rsidRPr="00811F59">
        <w:rPr>
          <w:rFonts w:ascii="Calibri" w:eastAsia="Calibri" w:hAnsi="Calibri"/>
          <w:sz w:val="22"/>
          <w:szCs w:val="22"/>
          <w:lang w:eastAsia="en-US"/>
        </w:rPr>
        <w:t>, professori</w:t>
      </w:r>
    </w:p>
    <w:p w14:paraId="4E799CC7"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Jäsenet: Timo Heinonen, kansanedustaja, Eveliina Heinäluoma, kansanedustaja, Petri Honkonen, kansanedustaja, Lauri Lehtoruusu, asiamies, Suomen opiskelija-asunnot SOA ry, Hanna Markkula-Kivisilta, pääsihteeri, Pelastakaa Lapset ry, Susanna Rahkonen, neuvotteleva virkamies, sosiaali- ja terveysministeriö, Matti Rautiola, Jouni Hynynen, it-asiantuntija, ARA (henkilöstön edustaja), Pysyvä asiantuntija Sanna Pälsi, apulaisjohtaja, Valtiokonttori</w:t>
      </w:r>
    </w:p>
    <w:p w14:paraId="2A806E76" w14:textId="77777777" w:rsidR="00811F59" w:rsidRPr="00811F59" w:rsidRDefault="00811F59" w:rsidP="00811F59">
      <w:pPr>
        <w:numPr>
          <w:ilvl w:val="1"/>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TEM/TE-palvelut 2024 -uudistus</w:t>
      </w:r>
    </w:p>
    <w:p w14:paraId="1C1A7B7D"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TE-palvelujen siirtoa koskeva hallituksen esitys on tarkoitus antaa eduskunnalle syksyllä 2022. Kunnille palveluiden järjestämisvastuu siirtyisi 1.1.2025.</w:t>
      </w:r>
    </w:p>
    <w:p w14:paraId="3F001CFD"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Valmistelussa ratkaistavia asioita: </w:t>
      </w:r>
    </w:p>
    <w:p w14:paraId="0264E0B1" w14:textId="77777777" w:rsidR="00811F59" w:rsidRPr="00811F59" w:rsidRDefault="00811F59" w:rsidP="00811F59">
      <w:pPr>
        <w:numPr>
          <w:ilvl w:val="3"/>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Kannustavan rahoituksen elementit: Kunnan työttömyysturvan rahoitusvastuun aikaistaminen. Työttömien aktivointi ei vaikuttaisi työttömyysturvan rahoitusvastuuseen. Kunta ja valtio jakaisivat työvoimapalveluiden rahoitukseen liittyvää kustannusvastuuta. </w:t>
      </w:r>
    </w:p>
    <w:p w14:paraId="730CA46A" w14:textId="77777777" w:rsidR="00811F59" w:rsidRPr="00811F59" w:rsidRDefault="00811F59" w:rsidP="00811F59">
      <w:pPr>
        <w:numPr>
          <w:ilvl w:val="3"/>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Kuntien järjestämisvastuun määrittely: Palveluiden yhdenvertainen saatavuus ja kuntien mahdollisuus suoriutua tehtävistään. </w:t>
      </w:r>
    </w:p>
    <w:p w14:paraId="470C669A" w14:textId="77777777" w:rsidR="00811F59" w:rsidRPr="00811F59" w:rsidRDefault="00811F59" w:rsidP="00811F59">
      <w:pPr>
        <w:numPr>
          <w:ilvl w:val="3"/>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Valtakunnalliset keskitettävät palvelut: Tarkentuvat järjestämisvastuun määrittelemisen jälkeen.</w:t>
      </w:r>
    </w:p>
    <w:p w14:paraId="41C908AC" w14:textId="77777777" w:rsidR="00811F59" w:rsidRPr="00811F59" w:rsidRDefault="00811F59" w:rsidP="00811F59">
      <w:pPr>
        <w:numPr>
          <w:ilvl w:val="3"/>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Rakenteet: Vaikutukset TE-toimistoihin, ELY-keskuksiin ja KEHA-keskukseen</w:t>
      </w:r>
    </w:p>
    <w:p w14:paraId="585E8972" w14:textId="77777777" w:rsidR="00811F59" w:rsidRPr="00811F59" w:rsidRDefault="00811F59" w:rsidP="00811F59">
      <w:pPr>
        <w:numPr>
          <w:ilvl w:val="2"/>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Ahti Avikainen, erityisasiantuntija. Alueet ja kasvupalvelut, </w:t>
      </w:r>
      <w:proofErr w:type="spellStart"/>
      <w:r w:rsidRPr="00811F59">
        <w:rPr>
          <w:rFonts w:ascii="Calibri" w:eastAsia="Calibri" w:hAnsi="Calibri"/>
          <w:sz w:val="22"/>
          <w:szCs w:val="22"/>
          <w:lang w:eastAsia="en-US"/>
        </w:rPr>
        <w:t>Kohtaanto</w:t>
      </w:r>
      <w:proofErr w:type="spellEnd"/>
      <w:r w:rsidRPr="00811F59">
        <w:rPr>
          <w:rFonts w:ascii="Calibri" w:eastAsia="Calibri" w:hAnsi="Calibri"/>
          <w:sz w:val="22"/>
          <w:szCs w:val="22"/>
          <w:lang w:eastAsia="en-US"/>
        </w:rPr>
        <w:t xml:space="preserve"> ja kasvu, Työvoiman saatavuus. OsoiteAleksanterinkatu 4-10, 00170 HELSINKI Puhelinnumero0295047980 Sähköpostiosoiteetunimi.sukunimi@gov.fi  </w:t>
      </w:r>
    </w:p>
    <w:p w14:paraId="3DCBC7E2" w14:textId="77777777" w:rsidR="00811F59" w:rsidRPr="00811F59" w:rsidRDefault="00811F59" w:rsidP="00811F59">
      <w:pPr>
        <w:numPr>
          <w:ilvl w:val="1"/>
          <w:numId w:val="5"/>
        </w:numPr>
        <w:spacing w:after="160" w:line="259" w:lineRule="auto"/>
        <w:contextualSpacing/>
        <w:rPr>
          <w:rFonts w:ascii="Calibri" w:eastAsia="Calibri" w:hAnsi="Calibri"/>
          <w:sz w:val="22"/>
          <w:szCs w:val="22"/>
          <w:lang w:eastAsia="en-US"/>
        </w:rPr>
      </w:pPr>
      <w:r w:rsidRPr="00811F59">
        <w:rPr>
          <w:rFonts w:ascii="Calibri" w:eastAsia="Calibri" w:hAnsi="Calibri"/>
          <w:sz w:val="22"/>
          <w:szCs w:val="22"/>
          <w:lang w:eastAsia="en-US"/>
        </w:rPr>
        <w:t xml:space="preserve">Saavutettavuusasiat/Liikenne – ja viestintäministeriö? Budjettiehdotus 2023 (tiedote 5.8.22), vai jotain muuta? </w:t>
      </w:r>
    </w:p>
    <w:p w14:paraId="4DC01167" w14:textId="77777777" w:rsidR="00811F59" w:rsidRDefault="00811F59" w:rsidP="0081467F">
      <w:pPr>
        <w:ind w:left="1304"/>
        <w:rPr>
          <w:rFonts w:ascii="Arial" w:hAnsi="Arial" w:cs="Arial"/>
          <w:sz w:val="22"/>
          <w:szCs w:val="22"/>
        </w:rPr>
      </w:pPr>
    </w:p>
    <w:p w14:paraId="5C687043" w14:textId="77777777" w:rsidR="00531351" w:rsidRPr="00142AF2" w:rsidRDefault="00531351" w:rsidP="00331352">
      <w:pPr>
        <w:ind w:left="1304"/>
        <w:contextualSpacing/>
        <w:jc w:val="both"/>
        <w:rPr>
          <w:rFonts w:ascii="Arial" w:eastAsia="Calibri" w:hAnsi="Arial" w:cs="Arial"/>
          <w:bCs/>
          <w:sz w:val="22"/>
          <w:szCs w:val="22"/>
          <w:lang w:eastAsia="en-US"/>
        </w:rPr>
      </w:pPr>
    </w:p>
    <w:p w14:paraId="2DA79DFF" w14:textId="77777777" w:rsidR="00331352" w:rsidRPr="00B8410D" w:rsidRDefault="00331352" w:rsidP="00331352">
      <w:pPr>
        <w:ind w:left="1304" w:hanging="1304"/>
        <w:jc w:val="both"/>
        <w:rPr>
          <w:rFonts w:ascii="Arial" w:hAnsi="Arial" w:cs="Arial"/>
          <w:sz w:val="22"/>
          <w:szCs w:val="22"/>
        </w:rPr>
      </w:pPr>
      <w:r>
        <w:rPr>
          <w:rFonts w:ascii="Arial" w:hAnsi="Arial" w:cs="Arial"/>
          <w:sz w:val="22"/>
          <w:szCs w:val="22"/>
        </w:rPr>
        <w:t>Esitys:</w:t>
      </w:r>
      <w:r>
        <w:rPr>
          <w:rFonts w:ascii="Arial" w:hAnsi="Arial" w:cs="Arial"/>
          <w:sz w:val="22"/>
          <w:szCs w:val="22"/>
        </w:rPr>
        <w:tab/>
      </w:r>
      <w:r w:rsidR="00811F59">
        <w:rPr>
          <w:rFonts w:ascii="Arial" w:hAnsi="Arial" w:cs="Arial"/>
          <w:sz w:val="22"/>
          <w:szCs w:val="22"/>
        </w:rPr>
        <w:t xml:space="preserve">Käydään keskustelua kohteista ja henkilöistä, joita halutaan tavata sekä päätetään tiivis ydinviesti kutakin käyntikohdetta varten. Hyödynnetään yhtymäkokousedustajien ja työvaliokunnan olemassa olevia suhteita ja sovitaan alustava matkan ajankohta kehittämispäällikön evästykseksi ja tapaamisten ja matkavarausten tekemiseksi. </w:t>
      </w:r>
      <w:r w:rsidR="00980E78">
        <w:rPr>
          <w:rFonts w:ascii="Arial" w:hAnsi="Arial" w:cs="Arial"/>
          <w:sz w:val="22"/>
          <w:szCs w:val="22"/>
        </w:rPr>
        <w:t xml:space="preserve"> </w:t>
      </w:r>
    </w:p>
    <w:p w14:paraId="12650972" w14:textId="77777777" w:rsidR="00331352" w:rsidRPr="00B8410D" w:rsidRDefault="00331352" w:rsidP="00331352">
      <w:pPr>
        <w:jc w:val="both"/>
        <w:rPr>
          <w:rFonts w:ascii="Arial" w:hAnsi="Arial" w:cs="Arial"/>
          <w:sz w:val="22"/>
          <w:szCs w:val="22"/>
        </w:rPr>
      </w:pPr>
      <w:r w:rsidRPr="00B8410D">
        <w:rPr>
          <w:rFonts w:ascii="Arial" w:hAnsi="Arial" w:cs="Arial"/>
          <w:sz w:val="22"/>
          <w:szCs w:val="22"/>
        </w:rPr>
        <w:t>__________</w:t>
      </w:r>
    </w:p>
    <w:p w14:paraId="49280AAB" w14:textId="77777777" w:rsidR="00331352" w:rsidRPr="00B8410D" w:rsidRDefault="00331352" w:rsidP="00331352">
      <w:pPr>
        <w:ind w:left="1304" w:hanging="1304"/>
        <w:jc w:val="both"/>
        <w:rPr>
          <w:rFonts w:ascii="Arial" w:hAnsi="Arial" w:cs="Arial"/>
          <w:sz w:val="22"/>
          <w:szCs w:val="22"/>
        </w:rPr>
      </w:pPr>
    </w:p>
    <w:p w14:paraId="202E1B10" w14:textId="0F07511F" w:rsidR="00331352" w:rsidRDefault="00331352" w:rsidP="00331352">
      <w:pPr>
        <w:jc w:val="both"/>
        <w:rPr>
          <w:rFonts w:ascii="Arial" w:hAnsi="Arial" w:cs="Arial"/>
          <w:sz w:val="22"/>
          <w:szCs w:val="22"/>
        </w:rPr>
      </w:pPr>
      <w:r w:rsidRPr="00B8410D">
        <w:rPr>
          <w:rFonts w:ascii="Arial" w:hAnsi="Arial" w:cs="Arial"/>
          <w:sz w:val="22"/>
          <w:szCs w:val="22"/>
        </w:rPr>
        <w:t>Päätös:</w:t>
      </w:r>
      <w:r w:rsidRPr="00B8410D">
        <w:rPr>
          <w:rFonts w:ascii="Arial" w:hAnsi="Arial" w:cs="Arial"/>
          <w:sz w:val="22"/>
          <w:szCs w:val="22"/>
        </w:rPr>
        <w:tab/>
      </w:r>
    </w:p>
    <w:p w14:paraId="146DCE85" w14:textId="77777777" w:rsidR="00323B70" w:rsidRDefault="00323B70" w:rsidP="00323B70">
      <w:pPr>
        <w:ind w:left="1304"/>
        <w:jc w:val="both"/>
        <w:rPr>
          <w:rFonts w:ascii="Arial" w:hAnsi="Arial" w:cs="Arial"/>
          <w:bCs/>
          <w:iCs/>
          <w:sz w:val="22"/>
          <w:szCs w:val="22"/>
        </w:rPr>
      </w:pPr>
      <w:r>
        <w:rPr>
          <w:rFonts w:ascii="Arial" w:hAnsi="Arial" w:cs="Arial"/>
          <w:bCs/>
          <w:iCs/>
          <w:sz w:val="22"/>
          <w:szCs w:val="22"/>
        </w:rPr>
        <w:t xml:space="preserve">Yhtymäkokous keskusteli ja tarkensi vielä edunvalvonnan painopisteitä. Etenkin asuntorakentamisen osalta painotus tulee olla jatkossa ymmärryksen lisäämisessä ja tiedottamisessa sekä viestin kirkastamisessa. Keskeiseksi viestiksi yhtymäkokous </w:t>
      </w:r>
      <w:r>
        <w:rPr>
          <w:rFonts w:ascii="Arial" w:hAnsi="Arial" w:cs="Arial"/>
          <w:bCs/>
          <w:iCs/>
          <w:sz w:val="22"/>
          <w:szCs w:val="22"/>
        </w:rPr>
        <w:lastRenderedPageBreak/>
        <w:t xml:space="preserve">kirkasti sen, että Suomessa on kasvavia ja kehittyviä paikalliskeskuksia myös harvaanasutuilla alueilla pohjoisessa. </w:t>
      </w:r>
    </w:p>
    <w:p w14:paraId="1AEADBEA" w14:textId="77777777" w:rsidR="00323B70" w:rsidRDefault="00323B70" w:rsidP="00323B70">
      <w:pPr>
        <w:ind w:left="1304"/>
        <w:jc w:val="both"/>
        <w:rPr>
          <w:rFonts w:ascii="Arial" w:hAnsi="Arial" w:cs="Arial"/>
          <w:bCs/>
          <w:iCs/>
          <w:sz w:val="22"/>
          <w:szCs w:val="22"/>
        </w:rPr>
      </w:pPr>
    </w:p>
    <w:p w14:paraId="48B08489" w14:textId="3C5266FA" w:rsidR="00323B70" w:rsidRDefault="00323B70" w:rsidP="00323B70">
      <w:pPr>
        <w:ind w:left="1304"/>
        <w:jc w:val="both"/>
        <w:rPr>
          <w:rFonts w:ascii="Arial" w:hAnsi="Arial" w:cs="Arial"/>
          <w:bCs/>
          <w:iCs/>
          <w:sz w:val="22"/>
          <w:szCs w:val="22"/>
        </w:rPr>
      </w:pPr>
      <w:r>
        <w:rPr>
          <w:rFonts w:ascii="Arial" w:hAnsi="Arial" w:cs="Arial"/>
          <w:bCs/>
          <w:iCs/>
          <w:sz w:val="22"/>
          <w:szCs w:val="22"/>
        </w:rPr>
        <w:t xml:space="preserve">TE-palvelu-uudistuksen osalta todettiin, ettei siihen vaikuttaminen ole ajankohtaista, eikä vaikuttavaa, sen sijaan </w:t>
      </w:r>
      <w:proofErr w:type="spellStart"/>
      <w:r>
        <w:rPr>
          <w:rFonts w:ascii="Arial" w:hAnsi="Arial" w:cs="Arial"/>
          <w:bCs/>
          <w:iCs/>
          <w:sz w:val="22"/>
          <w:szCs w:val="22"/>
        </w:rPr>
        <w:t>PLAKYn</w:t>
      </w:r>
      <w:proofErr w:type="spellEnd"/>
      <w:r>
        <w:rPr>
          <w:rFonts w:ascii="Arial" w:hAnsi="Arial" w:cs="Arial"/>
          <w:bCs/>
          <w:iCs/>
          <w:sz w:val="22"/>
          <w:szCs w:val="22"/>
        </w:rPr>
        <w:t xml:space="preserve"> tulee keskittyä oman alueensa aluemarkkinointiin, jonka keinoin alueen vetovoimaisuutta kasvatetaan potentiaalisten työntekijöiden keskuudessa. Aluemarkkinointiin ja </w:t>
      </w:r>
      <w:proofErr w:type="spellStart"/>
      <w:r>
        <w:rPr>
          <w:rFonts w:ascii="Arial" w:hAnsi="Arial" w:cs="Arial"/>
          <w:bCs/>
          <w:iCs/>
          <w:sz w:val="22"/>
          <w:szCs w:val="22"/>
        </w:rPr>
        <w:t>PLAKYn</w:t>
      </w:r>
      <w:proofErr w:type="spellEnd"/>
      <w:r>
        <w:rPr>
          <w:rFonts w:ascii="Arial" w:hAnsi="Arial" w:cs="Arial"/>
          <w:bCs/>
          <w:iCs/>
          <w:sz w:val="22"/>
          <w:szCs w:val="22"/>
        </w:rPr>
        <w:t xml:space="preserve"> viestintäkanavien kehittämiseen tulee painottaa jo kuluvan vuoden lopulla ja etenkin ensivuoden toimintasuunnitelmassa. </w:t>
      </w:r>
    </w:p>
    <w:p w14:paraId="6EEBAD1F" w14:textId="625D7BC4" w:rsidR="00323B70" w:rsidRDefault="00323B70" w:rsidP="00323B70">
      <w:pPr>
        <w:ind w:left="1304"/>
        <w:jc w:val="both"/>
        <w:rPr>
          <w:rFonts w:ascii="Arial" w:hAnsi="Arial" w:cs="Arial"/>
          <w:bCs/>
          <w:iCs/>
          <w:sz w:val="22"/>
          <w:szCs w:val="22"/>
        </w:rPr>
      </w:pPr>
    </w:p>
    <w:p w14:paraId="3761F1A2" w14:textId="615499C8" w:rsidR="00323B70" w:rsidRDefault="00323B70" w:rsidP="00323B70">
      <w:pPr>
        <w:ind w:left="1304"/>
        <w:jc w:val="both"/>
        <w:rPr>
          <w:rFonts w:ascii="Arial" w:hAnsi="Arial" w:cs="Arial"/>
          <w:bCs/>
          <w:iCs/>
          <w:sz w:val="22"/>
          <w:szCs w:val="22"/>
        </w:rPr>
      </w:pPr>
      <w:r>
        <w:rPr>
          <w:rFonts w:ascii="Arial" w:hAnsi="Arial" w:cs="Arial"/>
          <w:bCs/>
          <w:iCs/>
          <w:sz w:val="22"/>
          <w:szCs w:val="22"/>
        </w:rPr>
        <w:t>Saavutettavuuden osalta alueen viesti kiteytyy julkisen liikenteen ja palveluliikenteen</w:t>
      </w:r>
      <w:r w:rsidR="00B14593">
        <w:rPr>
          <w:rFonts w:ascii="Arial" w:hAnsi="Arial" w:cs="Arial"/>
          <w:bCs/>
          <w:iCs/>
          <w:sz w:val="22"/>
          <w:szCs w:val="22"/>
        </w:rPr>
        <w:t xml:space="preserve"> ylläpitämiseen ja kehittämiseen. </w:t>
      </w:r>
    </w:p>
    <w:p w14:paraId="4D9BB1FA" w14:textId="77777777" w:rsidR="00323B70" w:rsidRDefault="00323B70" w:rsidP="00323B70">
      <w:pPr>
        <w:ind w:left="1304"/>
        <w:jc w:val="both"/>
        <w:rPr>
          <w:rFonts w:ascii="Arial" w:hAnsi="Arial" w:cs="Arial"/>
          <w:bCs/>
          <w:iCs/>
          <w:sz w:val="22"/>
          <w:szCs w:val="22"/>
        </w:rPr>
      </w:pPr>
    </w:p>
    <w:p w14:paraId="26BFDB78" w14:textId="0D02FB14" w:rsidR="008818B8" w:rsidRDefault="00B14593" w:rsidP="00323B70">
      <w:pPr>
        <w:ind w:left="1304"/>
        <w:jc w:val="both"/>
        <w:rPr>
          <w:rFonts w:ascii="Arial" w:hAnsi="Arial" w:cs="Arial"/>
          <w:bCs/>
          <w:iCs/>
          <w:sz w:val="22"/>
          <w:szCs w:val="22"/>
        </w:rPr>
      </w:pPr>
      <w:proofErr w:type="spellStart"/>
      <w:r>
        <w:rPr>
          <w:rFonts w:ascii="Arial" w:hAnsi="Arial" w:cs="Arial"/>
          <w:bCs/>
          <w:iCs/>
          <w:sz w:val="22"/>
          <w:szCs w:val="22"/>
        </w:rPr>
        <w:t>PLAKYn</w:t>
      </w:r>
      <w:proofErr w:type="spellEnd"/>
      <w:r>
        <w:rPr>
          <w:rFonts w:ascii="Arial" w:hAnsi="Arial" w:cs="Arial"/>
          <w:bCs/>
          <w:iCs/>
          <w:sz w:val="22"/>
          <w:szCs w:val="22"/>
        </w:rPr>
        <w:t xml:space="preserve"> toiminnassa on otettava jatkossa suurempi painotus kuntayhtymän toiminnasta viestimiseen tiedottamalla toiminnasta mm. jäsenkuntien valtuustoja sekä kehittämällä kuntayhtymän nettisivuja ja some-kanavia. Lisäksi etenkin edunvalvonnan osalta tulee viestittää alueen tarpeita ja kuulumisia säännöllisesti Lapin kansanedustajille. </w:t>
      </w:r>
    </w:p>
    <w:p w14:paraId="4666E6FC" w14:textId="74B83EA4" w:rsidR="00364B4D" w:rsidRDefault="00364B4D" w:rsidP="00323B70">
      <w:pPr>
        <w:ind w:left="1304"/>
        <w:jc w:val="both"/>
        <w:rPr>
          <w:rFonts w:ascii="Arial" w:hAnsi="Arial" w:cs="Arial"/>
          <w:bCs/>
          <w:iCs/>
          <w:sz w:val="22"/>
          <w:szCs w:val="22"/>
        </w:rPr>
      </w:pPr>
    </w:p>
    <w:p w14:paraId="5B480566" w14:textId="22863C01" w:rsidR="00364B4D" w:rsidRPr="00B8410D" w:rsidRDefault="00364B4D" w:rsidP="00323B70">
      <w:pPr>
        <w:ind w:left="1304"/>
        <w:jc w:val="both"/>
        <w:rPr>
          <w:rFonts w:ascii="Arial" w:hAnsi="Arial" w:cs="Arial"/>
          <w:bCs/>
          <w:iCs/>
          <w:sz w:val="22"/>
          <w:szCs w:val="22"/>
        </w:rPr>
      </w:pPr>
      <w:r>
        <w:rPr>
          <w:rFonts w:ascii="Arial" w:hAnsi="Arial" w:cs="Arial"/>
          <w:bCs/>
          <w:iCs/>
          <w:sz w:val="22"/>
          <w:szCs w:val="22"/>
        </w:rPr>
        <w:t xml:space="preserve">Edunvalvontamatka Helsinkiin toteutetaan marraskuun aikana siten, että vierailun ohjelmaan pyritään saamaan käynti </w:t>
      </w:r>
      <w:proofErr w:type="spellStart"/>
      <w:r>
        <w:rPr>
          <w:rFonts w:ascii="Arial" w:hAnsi="Arial" w:cs="Arial"/>
          <w:bCs/>
          <w:iCs/>
          <w:sz w:val="22"/>
          <w:szCs w:val="22"/>
        </w:rPr>
        <w:t>ARA:ssa</w:t>
      </w:r>
      <w:proofErr w:type="spellEnd"/>
      <w:r>
        <w:rPr>
          <w:rFonts w:ascii="Arial" w:hAnsi="Arial" w:cs="Arial"/>
          <w:bCs/>
          <w:iCs/>
          <w:sz w:val="22"/>
          <w:szCs w:val="22"/>
        </w:rPr>
        <w:t xml:space="preserve">, </w:t>
      </w:r>
      <w:proofErr w:type="spellStart"/>
      <w:r>
        <w:rPr>
          <w:rFonts w:ascii="Arial" w:hAnsi="Arial" w:cs="Arial"/>
          <w:bCs/>
          <w:iCs/>
          <w:sz w:val="22"/>
          <w:szCs w:val="22"/>
        </w:rPr>
        <w:t>LVM:ssä</w:t>
      </w:r>
      <w:proofErr w:type="spellEnd"/>
      <w:r>
        <w:rPr>
          <w:rFonts w:ascii="Arial" w:hAnsi="Arial" w:cs="Arial"/>
          <w:bCs/>
          <w:iCs/>
          <w:sz w:val="22"/>
          <w:szCs w:val="22"/>
        </w:rPr>
        <w:t xml:space="preserve"> ja Väylävirastossa sekä eduskunnassa tapaamassa Lapin kansanedustajia. Työvaliokunta tekee tarkennetun ohjelman ja varmistaa tapaamiset ja kehittämispäällikkö tekee matkavaraukset sekä matkasta tiedottamisen kokousedustajille. </w:t>
      </w:r>
    </w:p>
    <w:p w14:paraId="23D0FF98" w14:textId="77777777" w:rsidR="00331352" w:rsidRPr="00B8410D" w:rsidRDefault="00331352" w:rsidP="00331352">
      <w:pPr>
        <w:rPr>
          <w:rFonts w:ascii="Arial" w:hAnsi="Arial" w:cs="Arial"/>
          <w:b/>
          <w:sz w:val="22"/>
          <w:szCs w:val="22"/>
        </w:rPr>
      </w:pPr>
    </w:p>
    <w:p w14:paraId="23EA2856" w14:textId="77777777" w:rsidR="00331352" w:rsidRDefault="00331352" w:rsidP="004A25C1">
      <w:pPr>
        <w:pStyle w:val="Sisennettyleipteksti"/>
        <w:rPr>
          <w:rFonts w:ascii="Arial" w:hAnsi="Arial"/>
          <w:bCs/>
          <w:sz w:val="22"/>
          <w:szCs w:val="22"/>
        </w:rPr>
      </w:pPr>
    </w:p>
    <w:p w14:paraId="691A34F8" w14:textId="77777777" w:rsidR="00331352" w:rsidRDefault="00331352" w:rsidP="004A25C1">
      <w:pPr>
        <w:pStyle w:val="Sisennettyleipteksti"/>
        <w:rPr>
          <w:rFonts w:ascii="Arial" w:hAnsi="Arial"/>
          <w:bCs/>
          <w:sz w:val="22"/>
          <w:szCs w:val="22"/>
        </w:rPr>
      </w:pPr>
    </w:p>
    <w:p w14:paraId="2D6F041B" w14:textId="77777777" w:rsidR="00331352" w:rsidRDefault="00331352" w:rsidP="004A25C1">
      <w:pPr>
        <w:pStyle w:val="Sisennettyleipteksti"/>
        <w:rPr>
          <w:rFonts w:ascii="Arial" w:hAnsi="Arial"/>
          <w:bCs/>
          <w:sz w:val="22"/>
          <w:szCs w:val="22"/>
        </w:rPr>
      </w:pPr>
      <w:r>
        <w:rPr>
          <w:rFonts w:ascii="Arial" w:hAnsi="Arial"/>
          <w:bCs/>
          <w:sz w:val="22"/>
          <w:szCs w:val="22"/>
        </w:rPr>
        <w:br w:type="page"/>
      </w:r>
    </w:p>
    <w:p w14:paraId="16FD5CDF" w14:textId="77777777" w:rsidR="004F140C" w:rsidRDefault="00C260EB" w:rsidP="004A25C1">
      <w:pPr>
        <w:pStyle w:val="Sisennettyleipteksti"/>
        <w:rPr>
          <w:rFonts w:ascii="Arial" w:hAnsi="Arial"/>
          <w:bCs/>
          <w:sz w:val="22"/>
          <w:szCs w:val="22"/>
        </w:rPr>
      </w:pPr>
      <w:bookmarkStart w:id="3" w:name="_Hlk92878031"/>
      <w:r w:rsidRPr="00C260EB">
        <w:rPr>
          <w:rFonts w:ascii="Arial" w:hAnsi="Arial"/>
          <w:bCs/>
          <w:sz w:val="22"/>
          <w:szCs w:val="22"/>
        </w:rPr>
        <w:lastRenderedPageBreak/>
        <w:t xml:space="preserve">§ </w:t>
      </w:r>
      <w:r w:rsidR="00980E78">
        <w:rPr>
          <w:rFonts w:ascii="Arial" w:hAnsi="Arial"/>
          <w:bCs/>
          <w:sz w:val="22"/>
          <w:szCs w:val="22"/>
        </w:rPr>
        <w:t>26</w:t>
      </w:r>
      <w:r w:rsidRPr="00C260EB">
        <w:rPr>
          <w:rFonts w:ascii="Arial" w:hAnsi="Arial"/>
          <w:bCs/>
          <w:sz w:val="22"/>
          <w:szCs w:val="22"/>
        </w:rPr>
        <w:tab/>
      </w:r>
      <w:proofErr w:type="spellStart"/>
      <w:r w:rsidR="00980E78" w:rsidRPr="00980E78">
        <w:rPr>
          <w:rFonts w:ascii="Arial" w:hAnsi="Arial"/>
          <w:bCs/>
          <w:sz w:val="22"/>
          <w:szCs w:val="22"/>
        </w:rPr>
        <w:t>Öst-Finnmarkrådetin</w:t>
      </w:r>
      <w:proofErr w:type="spellEnd"/>
      <w:r w:rsidR="00980E78" w:rsidRPr="00980E78">
        <w:rPr>
          <w:rFonts w:ascii="Arial" w:hAnsi="Arial"/>
          <w:bCs/>
          <w:sz w:val="22"/>
          <w:szCs w:val="22"/>
        </w:rPr>
        <w:t xml:space="preserve"> vierailu alueelle viikolla 36</w:t>
      </w:r>
      <w:r w:rsidR="00980E78">
        <w:rPr>
          <w:rFonts w:ascii="Arial" w:hAnsi="Arial"/>
          <w:sz w:val="22"/>
          <w:szCs w:val="22"/>
        </w:rPr>
        <w:t xml:space="preserve"> </w:t>
      </w:r>
    </w:p>
    <w:p w14:paraId="10E0A16B" w14:textId="77777777" w:rsidR="004F140C" w:rsidRDefault="004F140C" w:rsidP="004A25C1">
      <w:pPr>
        <w:pStyle w:val="Sisennettyleipteksti"/>
        <w:rPr>
          <w:rFonts w:ascii="Arial" w:hAnsi="Arial"/>
          <w:bCs/>
          <w:sz w:val="22"/>
          <w:szCs w:val="22"/>
        </w:rPr>
      </w:pPr>
    </w:p>
    <w:p w14:paraId="149D4783" w14:textId="77777777" w:rsidR="007B6754" w:rsidRDefault="00A80B0F" w:rsidP="00F5687D">
      <w:pPr>
        <w:pStyle w:val="Sisennettyleipteksti"/>
        <w:ind w:firstLine="0"/>
        <w:rPr>
          <w:rFonts w:ascii="Arial" w:hAnsi="Arial" w:cs="Arial"/>
          <w:b w:val="0"/>
          <w:sz w:val="22"/>
          <w:szCs w:val="22"/>
        </w:rPr>
      </w:pPr>
      <w:r>
        <w:rPr>
          <w:rFonts w:ascii="Arial" w:hAnsi="Arial" w:cs="Arial"/>
          <w:b w:val="0"/>
          <w:sz w:val="22"/>
          <w:szCs w:val="22"/>
        </w:rPr>
        <w:t xml:space="preserve">Maaliskuussa peruuntunut itäisen Finnmarkin alueen kunnanjohtajien vierailu pyritään toteuttamaan syyskuun alussa. Kehittämispäällikkö esittelee kokouksessa delegaation ohjelman. </w:t>
      </w:r>
    </w:p>
    <w:p w14:paraId="70CD248F" w14:textId="77777777" w:rsidR="00814775" w:rsidRDefault="00814775" w:rsidP="00814775">
      <w:pPr>
        <w:pStyle w:val="Sisennettyleipteksti"/>
        <w:ind w:left="2608"/>
        <w:rPr>
          <w:rFonts w:ascii="Arial" w:hAnsi="Arial"/>
          <w:bCs/>
          <w:sz w:val="22"/>
          <w:szCs w:val="22"/>
        </w:rPr>
      </w:pPr>
    </w:p>
    <w:p w14:paraId="09007617" w14:textId="77777777" w:rsidR="00F60711" w:rsidRDefault="00814775" w:rsidP="00F60711">
      <w:pPr>
        <w:ind w:left="1304" w:hanging="1304"/>
        <w:jc w:val="both"/>
        <w:rPr>
          <w:rFonts w:ascii="Arial" w:hAnsi="Arial" w:cs="Arial"/>
          <w:sz w:val="22"/>
          <w:szCs w:val="22"/>
        </w:rPr>
      </w:pPr>
      <w:r w:rsidRPr="00382CEF">
        <w:rPr>
          <w:rFonts w:ascii="Arial" w:hAnsi="Arial" w:cs="Arial"/>
          <w:sz w:val="22"/>
          <w:szCs w:val="22"/>
        </w:rPr>
        <w:t>Esitys</w:t>
      </w:r>
      <w:r>
        <w:rPr>
          <w:rFonts w:ascii="Arial" w:hAnsi="Arial" w:cs="Arial"/>
          <w:sz w:val="22"/>
          <w:szCs w:val="22"/>
        </w:rPr>
        <w:t>:</w:t>
      </w:r>
      <w:r w:rsidRPr="00382CEF">
        <w:rPr>
          <w:rFonts w:ascii="Arial" w:hAnsi="Arial" w:cs="Arial"/>
          <w:sz w:val="22"/>
          <w:szCs w:val="22"/>
        </w:rPr>
        <w:tab/>
      </w:r>
      <w:r w:rsidR="00A80B0F">
        <w:rPr>
          <w:rFonts w:ascii="Arial" w:hAnsi="Arial" w:cs="Arial"/>
          <w:sz w:val="22"/>
          <w:szCs w:val="22"/>
        </w:rPr>
        <w:t xml:space="preserve">Merkitään tiedoksi. </w:t>
      </w:r>
    </w:p>
    <w:p w14:paraId="71BF18CF" w14:textId="77777777" w:rsidR="00814775" w:rsidRPr="00382CEF" w:rsidRDefault="00814775" w:rsidP="00F60711">
      <w:pPr>
        <w:ind w:left="1304" w:hanging="1304"/>
        <w:jc w:val="both"/>
        <w:rPr>
          <w:rFonts w:ascii="Arial" w:hAnsi="Arial"/>
          <w:sz w:val="22"/>
          <w:szCs w:val="22"/>
        </w:rPr>
      </w:pPr>
      <w:r w:rsidRPr="00382CEF">
        <w:rPr>
          <w:rFonts w:ascii="Arial" w:hAnsi="Arial"/>
          <w:sz w:val="22"/>
          <w:szCs w:val="22"/>
        </w:rPr>
        <w:t>__________</w:t>
      </w:r>
    </w:p>
    <w:p w14:paraId="4B27AFD7" w14:textId="77777777" w:rsidR="00814775" w:rsidRPr="00382CEF" w:rsidRDefault="00814775" w:rsidP="00814775">
      <w:pPr>
        <w:ind w:left="1304" w:hanging="1304"/>
        <w:jc w:val="both"/>
        <w:rPr>
          <w:rFonts w:ascii="Arial" w:hAnsi="Arial"/>
          <w:sz w:val="22"/>
          <w:szCs w:val="22"/>
        </w:rPr>
      </w:pPr>
    </w:p>
    <w:p w14:paraId="4C91A1A6" w14:textId="071339D2" w:rsidR="00585792" w:rsidRPr="000274DC" w:rsidRDefault="00585792" w:rsidP="00190B4C">
      <w:pPr>
        <w:jc w:val="both"/>
        <w:rPr>
          <w:rFonts w:ascii="Arial" w:hAnsi="Arial"/>
          <w:bCs/>
          <w:iCs/>
          <w:sz w:val="22"/>
          <w:szCs w:val="22"/>
        </w:rPr>
      </w:pPr>
      <w:r w:rsidRPr="00382CEF">
        <w:rPr>
          <w:rFonts w:ascii="Arial" w:hAnsi="Arial"/>
          <w:sz w:val="22"/>
          <w:szCs w:val="22"/>
        </w:rPr>
        <w:t>Päätös</w:t>
      </w:r>
      <w:r>
        <w:rPr>
          <w:rFonts w:ascii="Arial" w:hAnsi="Arial"/>
          <w:sz w:val="22"/>
          <w:szCs w:val="22"/>
        </w:rPr>
        <w:t>:</w:t>
      </w:r>
      <w:r w:rsidRPr="00382CEF">
        <w:rPr>
          <w:rFonts w:ascii="Arial" w:hAnsi="Arial"/>
          <w:sz w:val="22"/>
          <w:szCs w:val="22"/>
        </w:rPr>
        <w:tab/>
      </w:r>
      <w:r w:rsidR="00190B4C">
        <w:rPr>
          <w:rFonts w:ascii="Arial" w:hAnsi="Arial"/>
          <w:sz w:val="22"/>
          <w:szCs w:val="22"/>
        </w:rPr>
        <w:tab/>
      </w:r>
      <w:r w:rsidR="00190B4C">
        <w:rPr>
          <w:rFonts w:ascii="Arial" w:hAnsi="Arial"/>
          <w:sz w:val="22"/>
          <w:szCs w:val="22"/>
        </w:rPr>
        <w:tab/>
        <w:t xml:space="preserve">Kehittämispäällikkö esitteli vierailun ohjelman, joka merkittiin tiedoksi. </w:t>
      </w:r>
    </w:p>
    <w:bookmarkEnd w:id="3"/>
    <w:p w14:paraId="09F32F48" w14:textId="77777777" w:rsidR="00814775" w:rsidRDefault="00814775" w:rsidP="00814775">
      <w:pPr>
        <w:pStyle w:val="Sisennettyleipteksti"/>
        <w:ind w:left="2608"/>
        <w:rPr>
          <w:rFonts w:ascii="Arial" w:hAnsi="Arial"/>
          <w:bCs/>
          <w:sz w:val="22"/>
          <w:szCs w:val="22"/>
        </w:rPr>
      </w:pPr>
    </w:p>
    <w:p w14:paraId="516985B1" w14:textId="77777777" w:rsidR="004F140C" w:rsidRDefault="004F140C" w:rsidP="004A25C1">
      <w:pPr>
        <w:pStyle w:val="Sisennettyleipteksti"/>
        <w:rPr>
          <w:rFonts w:ascii="Arial" w:hAnsi="Arial"/>
          <w:bCs/>
          <w:sz w:val="22"/>
          <w:szCs w:val="22"/>
        </w:rPr>
      </w:pPr>
      <w:r>
        <w:rPr>
          <w:rFonts w:ascii="Arial" w:hAnsi="Arial"/>
          <w:bCs/>
          <w:sz w:val="22"/>
          <w:szCs w:val="22"/>
        </w:rPr>
        <w:br w:type="page"/>
      </w:r>
    </w:p>
    <w:p w14:paraId="583ABB67" w14:textId="77777777" w:rsidR="00A4280F" w:rsidRPr="00B64F77" w:rsidRDefault="00A4280F" w:rsidP="00A4280F">
      <w:pPr>
        <w:pStyle w:val="Sisennettyleipteksti"/>
        <w:rPr>
          <w:rFonts w:ascii="Arial" w:hAnsi="Arial"/>
          <w:bCs/>
          <w:sz w:val="22"/>
          <w:szCs w:val="22"/>
          <w:lang w:val="en-US"/>
        </w:rPr>
      </w:pPr>
      <w:bookmarkStart w:id="4" w:name="_Hlk92878189"/>
      <w:r w:rsidRPr="00B64F77">
        <w:rPr>
          <w:rFonts w:ascii="Arial" w:hAnsi="Arial"/>
          <w:bCs/>
          <w:sz w:val="22"/>
          <w:szCs w:val="22"/>
          <w:lang w:val="en-US"/>
        </w:rPr>
        <w:lastRenderedPageBreak/>
        <w:t xml:space="preserve">§ </w:t>
      </w:r>
      <w:r w:rsidR="00980E78">
        <w:rPr>
          <w:rFonts w:ascii="Arial" w:hAnsi="Arial"/>
          <w:bCs/>
          <w:sz w:val="22"/>
          <w:szCs w:val="22"/>
          <w:lang w:val="en-US"/>
        </w:rPr>
        <w:t>27</w:t>
      </w:r>
      <w:r w:rsidRPr="00B64F77">
        <w:rPr>
          <w:rFonts w:ascii="Arial" w:hAnsi="Arial"/>
          <w:bCs/>
          <w:sz w:val="22"/>
          <w:szCs w:val="22"/>
          <w:lang w:val="en-US"/>
        </w:rPr>
        <w:tab/>
      </w:r>
      <w:proofErr w:type="spellStart"/>
      <w:r w:rsidR="00980E78" w:rsidRPr="00980E78">
        <w:rPr>
          <w:rFonts w:ascii="Arial" w:hAnsi="Arial"/>
          <w:bCs/>
          <w:sz w:val="22"/>
          <w:szCs w:val="22"/>
          <w:lang w:val="en-US"/>
        </w:rPr>
        <w:t>PLAKYn</w:t>
      </w:r>
      <w:proofErr w:type="spellEnd"/>
      <w:r w:rsidR="00980E78" w:rsidRPr="00980E78">
        <w:rPr>
          <w:rFonts w:ascii="Arial" w:hAnsi="Arial"/>
          <w:bCs/>
          <w:sz w:val="22"/>
          <w:szCs w:val="22"/>
          <w:lang w:val="en-US"/>
        </w:rPr>
        <w:t xml:space="preserve"> </w:t>
      </w:r>
      <w:proofErr w:type="spellStart"/>
      <w:r w:rsidR="00980E78">
        <w:rPr>
          <w:rFonts w:ascii="Arial" w:hAnsi="Arial"/>
          <w:bCs/>
          <w:sz w:val="22"/>
          <w:szCs w:val="22"/>
          <w:lang w:val="en-US"/>
        </w:rPr>
        <w:t>hankekatsaus</w:t>
      </w:r>
      <w:proofErr w:type="spellEnd"/>
    </w:p>
    <w:p w14:paraId="60345208" w14:textId="77777777" w:rsidR="00A4280F" w:rsidRPr="00B64F77" w:rsidRDefault="00A4280F" w:rsidP="00A4280F">
      <w:pPr>
        <w:pStyle w:val="Sisennettyleipteksti"/>
        <w:rPr>
          <w:rFonts w:ascii="Arial" w:hAnsi="Arial"/>
          <w:bCs/>
          <w:sz w:val="22"/>
          <w:szCs w:val="22"/>
          <w:lang w:val="en-US"/>
        </w:rPr>
      </w:pPr>
    </w:p>
    <w:p w14:paraId="523BE129" w14:textId="77777777" w:rsidR="00B64F77" w:rsidRDefault="00980E78" w:rsidP="00105F01">
      <w:pPr>
        <w:pStyle w:val="Sisennettyleipteksti"/>
        <w:ind w:firstLine="0"/>
        <w:jc w:val="both"/>
        <w:rPr>
          <w:rFonts w:ascii="Arial" w:hAnsi="Arial" w:cs="Arial"/>
          <w:b w:val="0"/>
          <w:sz w:val="22"/>
          <w:szCs w:val="22"/>
        </w:rPr>
      </w:pPr>
      <w:r>
        <w:rPr>
          <w:rFonts w:ascii="Arial" w:hAnsi="Arial" w:cs="Arial"/>
          <w:b w:val="0"/>
          <w:sz w:val="22"/>
          <w:szCs w:val="22"/>
        </w:rPr>
        <w:t xml:space="preserve"> </w:t>
      </w:r>
    </w:p>
    <w:p w14:paraId="5E39BD15" w14:textId="77777777" w:rsidR="00105F01" w:rsidRDefault="006D0BA1" w:rsidP="00105F01">
      <w:pPr>
        <w:pStyle w:val="Sisennettyleipteksti"/>
        <w:ind w:firstLine="0"/>
        <w:jc w:val="both"/>
        <w:rPr>
          <w:rFonts w:ascii="Arial" w:hAnsi="Arial" w:cs="Arial"/>
          <w:b w:val="0"/>
          <w:sz w:val="22"/>
          <w:szCs w:val="22"/>
        </w:rPr>
      </w:pPr>
      <w:r>
        <w:rPr>
          <w:rFonts w:ascii="Arial" w:hAnsi="Arial" w:cs="Arial"/>
          <w:b w:val="0"/>
          <w:sz w:val="22"/>
          <w:szCs w:val="22"/>
        </w:rPr>
        <w:t xml:space="preserve">NPA-rahoitteisen </w:t>
      </w:r>
      <w:proofErr w:type="spellStart"/>
      <w:r>
        <w:rPr>
          <w:rFonts w:ascii="Arial" w:hAnsi="Arial" w:cs="Arial"/>
          <w:b w:val="0"/>
          <w:sz w:val="22"/>
          <w:szCs w:val="22"/>
        </w:rPr>
        <w:t>kv</w:t>
      </w:r>
      <w:proofErr w:type="spellEnd"/>
      <w:r>
        <w:rPr>
          <w:rFonts w:ascii="Arial" w:hAnsi="Arial" w:cs="Arial"/>
          <w:b w:val="0"/>
          <w:sz w:val="22"/>
          <w:szCs w:val="22"/>
        </w:rPr>
        <w:t xml:space="preserve">-hankekonsortion GLOW-hankkeen rahoituspäätöstä odotetaan syyskuun aikana. Mikäli hakemus saa myönteisen päätöksen, se mahdollistaa noin 35% työpanoksella työskentelevän projektipäällikön/-asiantuntijan palkkaamisen hankkeen toimenpiteiden toteuttamiseen. </w:t>
      </w:r>
    </w:p>
    <w:p w14:paraId="6817AAA4" w14:textId="77777777" w:rsidR="006D0BA1" w:rsidRDefault="006D0BA1" w:rsidP="00105F01">
      <w:pPr>
        <w:pStyle w:val="Sisennettyleipteksti"/>
        <w:ind w:firstLine="0"/>
        <w:jc w:val="both"/>
        <w:rPr>
          <w:rFonts w:ascii="Arial" w:hAnsi="Arial" w:cs="Arial"/>
          <w:b w:val="0"/>
          <w:sz w:val="22"/>
          <w:szCs w:val="22"/>
        </w:rPr>
      </w:pPr>
    </w:p>
    <w:p w14:paraId="6EFA3183" w14:textId="77777777" w:rsidR="006D0BA1" w:rsidRDefault="006D0BA1" w:rsidP="00105F01">
      <w:pPr>
        <w:pStyle w:val="Sisennettyleipteksti"/>
        <w:ind w:firstLine="0"/>
        <w:jc w:val="both"/>
        <w:rPr>
          <w:rFonts w:ascii="Arial" w:hAnsi="Arial" w:cs="Arial"/>
          <w:b w:val="0"/>
          <w:sz w:val="22"/>
          <w:szCs w:val="22"/>
        </w:rPr>
      </w:pPr>
      <w:r>
        <w:rPr>
          <w:rFonts w:ascii="Arial" w:hAnsi="Arial" w:cs="Arial"/>
          <w:b w:val="0"/>
          <w:sz w:val="22"/>
          <w:szCs w:val="22"/>
        </w:rPr>
        <w:t>Lapin seutukuntien ja AMK:n yhteinen ”</w:t>
      </w:r>
      <w:r w:rsidRPr="006D0BA1">
        <w:rPr>
          <w:rFonts w:ascii="Arial" w:hAnsi="Arial" w:cs="Arial"/>
          <w:b w:val="0"/>
          <w:sz w:val="22"/>
          <w:szCs w:val="22"/>
        </w:rPr>
        <w:t>Pohjoisen alueen vihreän siirtymän kasvu- ja kansainvälistymishanke</w:t>
      </w:r>
      <w:r>
        <w:rPr>
          <w:rFonts w:ascii="Arial" w:hAnsi="Arial" w:cs="Arial"/>
          <w:b w:val="0"/>
          <w:sz w:val="22"/>
          <w:szCs w:val="22"/>
        </w:rPr>
        <w:t xml:space="preserve">” on edelleen kirjoitustyön alla. Tavoitteena hakea EAKR-rahoitusta. </w:t>
      </w:r>
      <w:r w:rsidR="00383AAD">
        <w:rPr>
          <w:rFonts w:ascii="Arial" w:hAnsi="Arial" w:cs="Arial"/>
          <w:b w:val="0"/>
          <w:sz w:val="22"/>
          <w:szCs w:val="22"/>
        </w:rPr>
        <w:t>Osallistuminen tarkoittaa noin 5000 € omarahoitusosuutta. Suunnitellut toimenpiteet:</w:t>
      </w:r>
    </w:p>
    <w:p w14:paraId="0F4A69ED" w14:textId="77777777" w:rsidR="00383AAD" w:rsidRDefault="00383AAD" w:rsidP="00105F01">
      <w:pPr>
        <w:pStyle w:val="Sisennettyleipteksti"/>
        <w:ind w:firstLine="0"/>
        <w:jc w:val="both"/>
        <w:rPr>
          <w:rFonts w:ascii="Arial" w:hAnsi="Arial" w:cs="Arial"/>
          <w:b w:val="0"/>
          <w:sz w:val="22"/>
          <w:szCs w:val="22"/>
        </w:rPr>
      </w:pPr>
    </w:p>
    <w:p w14:paraId="34CE5BFA" w14:textId="77777777" w:rsidR="00383AAD" w:rsidRDefault="00383AAD" w:rsidP="00383AAD">
      <w:pPr>
        <w:pStyle w:val="Sisennettyleipteksti"/>
        <w:ind w:firstLine="0"/>
        <w:jc w:val="both"/>
        <w:rPr>
          <w:rFonts w:ascii="Arial" w:hAnsi="Arial" w:cs="Arial"/>
          <w:b w:val="0"/>
          <w:sz w:val="22"/>
          <w:szCs w:val="22"/>
        </w:rPr>
      </w:pPr>
      <w:r w:rsidRPr="00383AAD">
        <w:rPr>
          <w:rFonts w:ascii="Arial" w:hAnsi="Arial" w:cs="Arial"/>
          <w:b w:val="0"/>
          <w:sz w:val="22"/>
          <w:szCs w:val="22"/>
        </w:rPr>
        <w:t>Lapin alueella toimii useita potentiaalisia yrityksiä, jotka voisivat laajentaa toimintaansa Pohjois-Ruotsin ja Pohjois-Norjan markkinoille. Haasteena tuntuu kuitenkin olevan eri toimijoiden välinen yhteistyö ja rohkeus</w:t>
      </w:r>
      <w:r>
        <w:rPr>
          <w:rFonts w:ascii="Arial" w:hAnsi="Arial" w:cs="Arial"/>
          <w:b w:val="0"/>
          <w:sz w:val="22"/>
          <w:szCs w:val="22"/>
        </w:rPr>
        <w:t xml:space="preserve"> </w:t>
      </w:r>
      <w:r w:rsidRPr="00383AAD">
        <w:rPr>
          <w:rFonts w:ascii="Arial" w:hAnsi="Arial" w:cs="Arial"/>
          <w:b w:val="0"/>
          <w:sz w:val="22"/>
          <w:szCs w:val="22"/>
        </w:rPr>
        <w:t>lähteä hakemaan lisää tietoa ko. markkinoiden mahdollisuuksista ja vaatimuksista. Yhteistyömallin ja tiedonkulun rakenteiden rakentaminen nähdään ensiarvoisen tärkeänä, jotta lappilaiset toimijat pääsevät</w:t>
      </w:r>
      <w:r>
        <w:rPr>
          <w:rFonts w:ascii="Arial" w:hAnsi="Arial" w:cs="Arial"/>
          <w:b w:val="0"/>
          <w:sz w:val="22"/>
          <w:szCs w:val="22"/>
        </w:rPr>
        <w:t xml:space="preserve"> </w:t>
      </w:r>
      <w:r w:rsidRPr="00383AAD">
        <w:rPr>
          <w:rFonts w:ascii="Arial" w:hAnsi="Arial" w:cs="Arial"/>
          <w:b w:val="0"/>
          <w:sz w:val="22"/>
          <w:szCs w:val="22"/>
        </w:rPr>
        <w:t>osallistumaan ko. alueen investointeihin.</w:t>
      </w:r>
    </w:p>
    <w:p w14:paraId="6BAB461B" w14:textId="77777777" w:rsidR="00383AAD" w:rsidRDefault="00383AAD" w:rsidP="00383AAD">
      <w:pPr>
        <w:pStyle w:val="Sisennettyleipteksti"/>
        <w:ind w:firstLine="0"/>
        <w:jc w:val="both"/>
        <w:rPr>
          <w:rFonts w:ascii="Arial" w:hAnsi="Arial" w:cs="Arial"/>
          <w:b w:val="0"/>
          <w:sz w:val="22"/>
          <w:szCs w:val="22"/>
        </w:rPr>
      </w:pPr>
    </w:p>
    <w:p w14:paraId="24AD742B" w14:textId="77777777" w:rsidR="00383AAD" w:rsidRPr="00383AAD" w:rsidRDefault="00383AAD" w:rsidP="00383AAD">
      <w:pPr>
        <w:pStyle w:val="Sisennettyleipteksti"/>
        <w:ind w:left="2608"/>
        <w:jc w:val="both"/>
        <w:rPr>
          <w:rFonts w:ascii="Arial" w:hAnsi="Arial" w:cs="Arial"/>
          <w:b w:val="0"/>
          <w:sz w:val="22"/>
          <w:szCs w:val="22"/>
        </w:rPr>
      </w:pPr>
      <w:r w:rsidRPr="00383AAD">
        <w:rPr>
          <w:rFonts w:ascii="Arial" w:hAnsi="Arial" w:cs="Arial"/>
          <w:b w:val="0"/>
          <w:sz w:val="22"/>
          <w:szCs w:val="22"/>
        </w:rPr>
        <w:t>Hankkeessa mm:</w:t>
      </w:r>
    </w:p>
    <w:p w14:paraId="2D4E60ED" w14:textId="77777777" w:rsidR="00383AAD" w:rsidRPr="00383AAD" w:rsidRDefault="00383AAD" w:rsidP="00383AAD">
      <w:pPr>
        <w:pStyle w:val="Sisennettyleipteksti"/>
        <w:jc w:val="both"/>
        <w:rPr>
          <w:rFonts w:ascii="Arial" w:hAnsi="Arial" w:cs="Arial"/>
          <w:b w:val="0"/>
          <w:sz w:val="22"/>
          <w:szCs w:val="22"/>
        </w:rPr>
      </w:pPr>
      <w:r w:rsidRPr="00383AAD">
        <w:rPr>
          <w:rFonts w:ascii="Arial" w:hAnsi="Arial" w:cs="Arial"/>
          <w:b w:val="0"/>
          <w:sz w:val="22"/>
          <w:szCs w:val="22"/>
        </w:rPr>
        <w:t xml:space="preserve"> </w:t>
      </w:r>
    </w:p>
    <w:p w14:paraId="32E92CA1"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xml:space="preserve">• kartoitetaan </w:t>
      </w:r>
      <w:proofErr w:type="spellStart"/>
      <w:r w:rsidRPr="00383AAD">
        <w:rPr>
          <w:rFonts w:ascii="Arial" w:hAnsi="Arial" w:cs="Arial"/>
          <w:b w:val="0"/>
          <w:sz w:val="22"/>
          <w:szCs w:val="22"/>
        </w:rPr>
        <w:t>yhteistyötahot</w:t>
      </w:r>
      <w:proofErr w:type="spellEnd"/>
      <w:r w:rsidRPr="00383AAD">
        <w:rPr>
          <w:rFonts w:ascii="Arial" w:hAnsi="Arial" w:cs="Arial"/>
          <w:b w:val="0"/>
          <w:sz w:val="22"/>
          <w:szCs w:val="22"/>
        </w:rPr>
        <w:t xml:space="preserve"> ja kilpailutilanne</w:t>
      </w:r>
    </w:p>
    <w:p w14:paraId="3661EFBC"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autetaan yrityksiä luomaan yhteyksiä alueen toimijoihin</w:t>
      </w:r>
    </w:p>
    <w:p w14:paraId="6636D191"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seurataan avautuvia tarjouspyyntöjä</w:t>
      </w:r>
    </w:p>
    <w:p w14:paraId="60129272"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xml:space="preserve">• järjestetään </w:t>
      </w:r>
      <w:proofErr w:type="spellStart"/>
      <w:r w:rsidRPr="00383AAD">
        <w:rPr>
          <w:rFonts w:ascii="Arial" w:hAnsi="Arial" w:cs="Arial"/>
          <w:b w:val="0"/>
          <w:sz w:val="22"/>
          <w:szCs w:val="22"/>
        </w:rPr>
        <w:t>matchmaking</w:t>
      </w:r>
      <w:proofErr w:type="spellEnd"/>
      <w:r w:rsidRPr="00383AAD">
        <w:rPr>
          <w:rFonts w:ascii="Arial" w:hAnsi="Arial" w:cs="Arial"/>
          <w:b w:val="0"/>
          <w:sz w:val="22"/>
          <w:szCs w:val="22"/>
        </w:rPr>
        <w:t>-tapaamisia</w:t>
      </w:r>
    </w:p>
    <w:p w14:paraId="43891966"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autetaan yrityksen perustamisessa Ruotsiin</w:t>
      </w:r>
    </w:p>
    <w:p w14:paraId="7DA02CCD"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autetaan rekisteröinti- ja lupa-asioissa</w:t>
      </w:r>
    </w:p>
    <w:p w14:paraId="04E3B102"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ohjataan yrityksiä ruotsalaisen tilitoimiston palveluihin</w:t>
      </w:r>
    </w:p>
    <w:p w14:paraId="2E0A4902" w14:textId="77777777" w:rsidR="00383AAD" w:rsidRPr="00383AAD" w:rsidRDefault="00383AAD" w:rsidP="00383AAD">
      <w:pPr>
        <w:pStyle w:val="Sisennettyleipteksti"/>
        <w:ind w:left="2724"/>
        <w:jc w:val="both"/>
        <w:rPr>
          <w:rFonts w:ascii="Arial" w:hAnsi="Arial" w:cs="Arial"/>
          <w:b w:val="0"/>
          <w:sz w:val="22"/>
          <w:szCs w:val="22"/>
        </w:rPr>
      </w:pPr>
      <w:r w:rsidRPr="00383AAD">
        <w:rPr>
          <w:rFonts w:ascii="Arial" w:hAnsi="Arial" w:cs="Arial"/>
          <w:b w:val="0"/>
          <w:sz w:val="22"/>
          <w:szCs w:val="22"/>
        </w:rPr>
        <w:t>• madalletaan yritysten kieleen ja kulttuurin liittyviä rajaesteitä</w:t>
      </w:r>
    </w:p>
    <w:p w14:paraId="5B9F9CCE" w14:textId="77777777" w:rsidR="00383AAD" w:rsidRDefault="00383AAD" w:rsidP="00383AAD">
      <w:pPr>
        <w:pStyle w:val="Sisennettyleipteksti"/>
        <w:numPr>
          <w:ilvl w:val="0"/>
          <w:numId w:val="4"/>
        </w:numPr>
        <w:jc w:val="both"/>
        <w:rPr>
          <w:rFonts w:ascii="Arial" w:hAnsi="Arial" w:cs="Arial"/>
          <w:b w:val="0"/>
          <w:sz w:val="22"/>
          <w:szCs w:val="22"/>
        </w:rPr>
      </w:pPr>
      <w:r w:rsidRPr="00383AAD">
        <w:rPr>
          <w:rFonts w:ascii="Arial" w:hAnsi="Arial" w:cs="Arial"/>
          <w:b w:val="0"/>
          <w:sz w:val="22"/>
          <w:szCs w:val="22"/>
        </w:rPr>
        <w:t>järjestetään erityyppisesti toteutettuna intensiivikursseja ruotsin kielen elvytt</w:t>
      </w:r>
      <w:r>
        <w:rPr>
          <w:rFonts w:ascii="Arial" w:hAnsi="Arial" w:cs="Arial"/>
          <w:b w:val="0"/>
          <w:sz w:val="22"/>
          <w:szCs w:val="22"/>
        </w:rPr>
        <w:t>ä</w:t>
      </w:r>
      <w:r w:rsidRPr="00383AAD">
        <w:rPr>
          <w:rFonts w:ascii="Arial" w:hAnsi="Arial" w:cs="Arial"/>
          <w:b w:val="0"/>
          <w:sz w:val="22"/>
          <w:szCs w:val="22"/>
        </w:rPr>
        <w:t>miseksi</w:t>
      </w:r>
    </w:p>
    <w:p w14:paraId="154F64D4" w14:textId="77777777" w:rsidR="00383AAD" w:rsidRDefault="00383AAD" w:rsidP="00383AAD">
      <w:pPr>
        <w:pStyle w:val="Sisennettyleipteksti"/>
        <w:ind w:firstLine="116"/>
        <w:jc w:val="both"/>
        <w:rPr>
          <w:rFonts w:ascii="Arial" w:hAnsi="Arial" w:cs="Arial"/>
          <w:b w:val="0"/>
          <w:sz w:val="22"/>
          <w:szCs w:val="22"/>
        </w:rPr>
      </w:pPr>
      <w:r w:rsidRPr="00383AAD">
        <w:rPr>
          <w:rFonts w:ascii="Arial" w:hAnsi="Arial" w:cs="Arial"/>
          <w:b w:val="0"/>
          <w:sz w:val="22"/>
          <w:szCs w:val="22"/>
        </w:rPr>
        <w:t>• avustetaan kielitaitoisen avainhenkilön löytämisessä yrityksen tarpeeseen</w:t>
      </w:r>
      <w:r>
        <w:rPr>
          <w:rFonts w:ascii="Arial" w:hAnsi="Arial" w:cs="Arial"/>
          <w:b w:val="0"/>
          <w:sz w:val="22"/>
          <w:szCs w:val="22"/>
        </w:rPr>
        <w:t xml:space="preserve">  </w:t>
      </w:r>
    </w:p>
    <w:p w14:paraId="21DBD243" w14:textId="77777777" w:rsidR="00383AAD" w:rsidRDefault="00383AAD" w:rsidP="00383AAD">
      <w:pPr>
        <w:pStyle w:val="Sisennettyleipteksti"/>
        <w:ind w:firstLine="116"/>
        <w:jc w:val="both"/>
        <w:rPr>
          <w:rFonts w:ascii="Arial" w:hAnsi="Arial" w:cs="Arial"/>
          <w:b w:val="0"/>
          <w:sz w:val="22"/>
          <w:szCs w:val="22"/>
        </w:rPr>
      </w:pPr>
    </w:p>
    <w:p w14:paraId="091E257E" w14:textId="77777777" w:rsidR="00383AAD" w:rsidRDefault="00383AAD" w:rsidP="00383AAD">
      <w:pPr>
        <w:pStyle w:val="Sisennettyleipteksti"/>
        <w:ind w:firstLine="116"/>
        <w:jc w:val="both"/>
        <w:rPr>
          <w:rFonts w:ascii="Arial" w:hAnsi="Arial" w:cs="Arial"/>
          <w:b w:val="0"/>
          <w:sz w:val="22"/>
          <w:szCs w:val="22"/>
        </w:rPr>
      </w:pPr>
      <w:r>
        <w:rPr>
          <w:rFonts w:ascii="Arial" w:hAnsi="Arial" w:cs="Arial"/>
          <w:b w:val="0"/>
          <w:sz w:val="22"/>
          <w:szCs w:val="22"/>
        </w:rPr>
        <w:t>EIP-HANKE</w:t>
      </w:r>
    </w:p>
    <w:p w14:paraId="6490FB62" w14:textId="77777777" w:rsidR="00383AAD" w:rsidRDefault="00383AAD" w:rsidP="00383AAD">
      <w:pPr>
        <w:pStyle w:val="Sisennettyleipteksti"/>
        <w:ind w:firstLine="0"/>
        <w:jc w:val="both"/>
        <w:rPr>
          <w:rFonts w:ascii="Arial" w:hAnsi="Arial" w:cs="Arial"/>
          <w:b w:val="0"/>
          <w:sz w:val="22"/>
          <w:szCs w:val="22"/>
        </w:rPr>
      </w:pPr>
    </w:p>
    <w:p w14:paraId="2908C9AD" w14:textId="77777777" w:rsidR="00383AAD" w:rsidRDefault="00383AAD" w:rsidP="00383AAD">
      <w:pPr>
        <w:pStyle w:val="Sisennettyleipteksti"/>
        <w:ind w:left="1420" w:firstLine="0"/>
        <w:jc w:val="both"/>
        <w:rPr>
          <w:rFonts w:ascii="Arial" w:hAnsi="Arial" w:cs="Arial"/>
          <w:b w:val="0"/>
          <w:sz w:val="22"/>
          <w:szCs w:val="22"/>
        </w:rPr>
      </w:pPr>
      <w:r>
        <w:rPr>
          <w:rFonts w:ascii="Arial" w:hAnsi="Arial" w:cs="Arial"/>
          <w:b w:val="0"/>
          <w:sz w:val="22"/>
          <w:szCs w:val="22"/>
        </w:rPr>
        <w:t xml:space="preserve">Työn alla </w:t>
      </w:r>
      <w:r w:rsidR="00A80B0F">
        <w:rPr>
          <w:rFonts w:ascii="Arial" w:hAnsi="Arial" w:cs="Arial"/>
          <w:b w:val="0"/>
          <w:sz w:val="22"/>
          <w:szCs w:val="22"/>
        </w:rPr>
        <w:t xml:space="preserve">on </w:t>
      </w:r>
      <w:r>
        <w:rPr>
          <w:rFonts w:ascii="Arial" w:hAnsi="Arial" w:cs="Arial"/>
          <w:b w:val="0"/>
          <w:sz w:val="22"/>
          <w:szCs w:val="22"/>
        </w:rPr>
        <w:t xml:space="preserve">erityisesti älykkään erikoistumisen strategia, jonka työpaja on yhtymäkokouksen jälkeen. Tulossa lokakuun alussa myös opintomatka Espanjan </w:t>
      </w:r>
      <w:proofErr w:type="spellStart"/>
      <w:r>
        <w:rPr>
          <w:rFonts w:ascii="Arial" w:hAnsi="Arial" w:cs="Arial"/>
          <w:b w:val="0"/>
          <w:sz w:val="22"/>
          <w:szCs w:val="22"/>
        </w:rPr>
        <w:t>Castello</w:t>
      </w:r>
      <w:proofErr w:type="spellEnd"/>
      <w:r>
        <w:rPr>
          <w:rFonts w:ascii="Arial" w:hAnsi="Arial" w:cs="Arial"/>
          <w:b w:val="0"/>
          <w:sz w:val="22"/>
          <w:szCs w:val="22"/>
        </w:rPr>
        <w:t xml:space="preserve"> y </w:t>
      </w:r>
      <w:proofErr w:type="spellStart"/>
      <w:r>
        <w:rPr>
          <w:rFonts w:ascii="Arial" w:hAnsi="Arial" w:cs="Arial"/>
          <w:b w:val="0"/>
          <w:sz w:val="22"/>
          <w:szCs w:val="22"/>
        </w:rPr>
        <w:t>Leoniin</w:t>
      </w:r>
      <w:proofErr w:type="spellEnd"/>
      <w:r>
        <w:rPr>
          <w:rFonts w:ascii="Arial" w:hAnsi="Arial" w:cs="Arial"/>
          <w:b w:val="0"/>
          <w:sz w:val="22"/>
          <w:szCs w:val="22"/>
        </w:rPr>
        <w:t xml:space="preserve"> tutustumaan paikallisiin klustereihin (kaivos, matkailu)</w:t>
      </w:r>
      <w:r w:rsidR="008C6CF7">
        <w:rPr>
          <w:rFonts w:ascii="Arial" w:hAnsi="Arial" w:cs="Arial"/>
          <w:b w:val="0"/>
          <w:sz w:val="22"/>
          <w:szCs w:val="22"/>
        </w:rPr>
        <w:t xml:space="preserve">. Maksatushakemus III on jätetty sisään. </w:t>
      </w:r>
    </w:p>
    <w:p w14:paraId="512DBAFA" w14:textId="77777777" w:rsidR="00105F01" w:rsidRDefault="00383AAD" w:rsidP="00105F01">
      <w:pPr>
        <w:pStyle w:val="Sisennettyleipteksti"/>
        <w:ind w:firstLine="0"/>
        <w:jc w:val="both"/>
        <w:rPr>
          <w:rFonts w:ascii="Arial" w:hAnsi="Arial" w:cs="Arial"/>
          <w:b w:val="0"/>
          <w:sz w:val="22"/>
          <w:szCs w:val="22"/>
        </w:rPr>
      </w:pPr>
      <w:r>
        <w:rPr>
          <w:rFonts w:ascii="Arial" w:hAnsi="Arial" w:cs="Arial"/>
          <w:b w:val="0"/>
          <w:sz w:val="22"/>
          <w:szCs w:val="22"/>
        </w:rPr>
        <w:tab/>
      </w:r>
    </w:p>
    <w:p w14:paraId="626AED72" w14:textId="77777777" w:rsidR="00A4280F" w:rsidRDefault="00A4280F" w:rsidP="00A4280F">
      <w:pPr>
        <w:pStyle w:val="Sisennettyleipteksti"/>
        <w:ind w:left="2608"/>
        <w:rPr>
          <w:rFonts w:ascii="Arial" w:hAnsi="Arial"/>
          <w:bCs/>
          <w:sz w:val="22"/>
          <w:szCs w:val="22"/>
        </w:rPr>
      </w:pPr>
    </w:p>
    <w:p w14:paraId="3B242C72" w14:textId="77777777" w:rsidR="00A4280F" w:rsidRDefault="00A4280F" w:rsidP="00A4280F">
      <w:pPr>
        <w:ind w:left="1304" w:hanging="1304"/>
        <w:jc w:val="both"/>
        <w:rPr>
          <w:rFonts w:ascii="Arial" w:hAnsi="Arial" w:cs="Arial"/>
          <w:sz w:val="22"/>
          <w:szCs w:val="22"/>
        </w:rPr>
      </w:pPr>
      <w:r w:rsidRPr="00382CEF">
        <w:rPr>
          <w:rFonts w:ascii="Arial" w:hAnsi="Arial" w:cs="Arial"/>
          <w:sz w:val="22"/>
          <w:szCs w:val="22"/>
        </w:rPr>
        <w:t>Esitys</w:t>
      </w:r>
      <w:r>
        <w:rPr>
          <w:rFonts w:ascii="Arial" w:hAnsi="Arial" w:cs="Arial"/>
          <w:sz w:val="22"/>
          <w:szCs w:val="22"/>
        </w:rPr>
        <w:t>:</w:t>
      </w:r>
      <w:r w:rsidRPr="00382CEF">
        <w:rPr>
          <w:rFonts w:ascii="Arial" w:hAnsi="Arial" w:cs="Arial"/>
          <w:sz w:val="22"/>
          <w:szCs w:val="22"/>
        </w:rPr>
        <w:tab/>
      </w:r>
      <w:r w:rsidR="00980E78">
        <w:rPr>
          <w:rFonts w:ascii="Arial" w:hAnsi="Arial" w:cs="Arial"/>
          <w:sz w:val="22"/>
          <w:szCs w:val="22"/>
        </w:rPr>
        <w:t xml:space="preserve"> </w:t>
      </w:r>
      <w:r w:rsidR="008C6CF7">
        <w:rPr>
          <w:rFonts w:ascii="Arial" w:hAnsi="Arial" w:cs="Arial"/>
          <w:sz w:val="22"/>
          <w:szCs w:val="22"/>
        </w:rPr>
        <w:t xml:space="preserve">Merkitään tiedoksi. </w:t>
      </w:r>
    </w:p>
    <w:p w14:paraId="75C9D8D1" w14:textId="77777777" w:rsidR="00A4280F" w:rsidRPr="00382CEF" w:rsidRDefault="00A4280F" w:rsidP="00A4280F">
      <w:pPr>
        <w:ind w:left="1304" w:hanging="1304"/>
        <w:jc w:val="both"/>
        <w:rPr>
          <w:rFonts w:ascii="Arial" w:hAnsi="Arial"/>
          <w:sz w:val="22"/>
          <w:szCs w:val="22"/>
        </w:rPr>
      </w:pPr>
      <w:r w:rsidRPr="00382CEF">
        <w:rPr>
          <w:rFonts w:ascii="Arial" w:hAnsi="Arial"/>
          <w:sz w:val="22"/>
          <w:szCs w:val="22"/>
        </w:rPr>
        <w:t>__________</w:t>
      </w:r>
    </w:p>
    <w:p w14:paraId="5B8FCE19" w14:textId="77777777" w:rsidR="00A4280F" w:rsidRPr="00382CEF" w:rsidRDefault="00A4280F" w:rsidP="00A4280F">
      <w:pPr>
        <w:ind w:left="1304" w:hanging="1304"/>
        <w:jc w:val="both"/>
        <w:rPr>
          <w:rFonts w:ascii="Arial" w:hAnsi="Arial"/>
          <w:sz w:val="22"/>
          <w:szCs w:val="22"/>
        </w:rPr>
      </w:pPr>
    </w:p>
    <w:p w14:paraId="36E27ECF" w14:textId="1CEB6BBC" w:rsidR="00A4280F" w:rsidRPr="000274DC" w:rsidRDefault="00A4280F" w:rsidP="00190B4C">
      <w:pPr>
        <w:ind w:left="1136" w:hanging="1136"/>
        <w:jc w:val="both"/>
        <w:rPr>
          <w:rFonts w:ascii="Arial" w:hAnsi="Arial"/>
          <w:bCs/>
          <w:iCs/>
          <w:sz w:val="22"/>
          <w:szCs w:val="22"/>
        </w:rPr>
      </w:pPr>
      <w:r w:rsidRPr="00382CEF">
        <w:rPr>
          <w:rFonts w:ascii="Arial" w:hAnsi="Arial"/>
          <w:sz w:val="22"/>
          <w:szCs w:val="22"/>
        </w:rPr>
        <w:t>Päätös</w:t>
      </w:r>
      <w:r>
        <w:rPr>
          <w:rFonts w:ascii="Arial" w:hAnsi="Arial"/>
          <w:sz w:val="22"/>
          <w:szCs w:val="22"/>
        </w:rPr>
        <w:t>:</w:t>
      </w:r>
      <w:r w:rsidRPr="00382CEF">
        <w:rPr>
          <w:rFonts w:ascii="Arial" w:hAnsi="Arial"/>
          <w:sz w:val="22"/>
          <w:szCs w:val="22"/>
        </w:rPr>
        <w:tab/>
      </w:r>
      <w:r w:rsidR="00190B4C">
        <w:rPr>
          <w:rFonts w:ascii="Arial" w:hAnsi="Arial"/>
          <w:sz w:val="22"/>
          <w:szCs w:val="22"/>
        </w:rPr>
        <w:t xml:space="preserve">Yhtymäkokous kävi keskustelua Lapin Liiton kuntajohtajaverkoston tutustumismatkasta Espanjan </w:t>
      </w:r>
      <w:proofErr w:type="spellStart"/>
      <w:r w:rsidR="00190B4C">
        <w:rPr>
          <w:rFonts w:ascii="Arial" w:hAnsi="Arial"/>
          <w:sz w:val="22"/>
          <w:szCs w:val="22"/>
        </w:rPr>
        <w:t>Castello</w:t>
      </w:r>
      <w:proofErr w:type="spellEnd"/>
      <w:r w:rsidR="00190B4C">
        <w:rPr>
          <w:rFonts w:ascii="Arial" w:hAnsi="Arial"/>
          <w:sz w:val="22"/>
          <w:szCs w:val="22"/>
        </w:rPr>
        <w:t xml:space="preserve"> y </w:t>
      </w:r>
      <w:proofErr w:type="spellStart"/>
      <w:r w:rsidR="00190B4C">
        <w:rPr>
          <w:rFonts w:ascii="Arial" w:hAnsi="Arial"/>
          <w:sz w:val="22"/>
          <w:szCs w:val="22"/>
        </w:rPr>
        <w:t>Leoniin</w:t>
      </w:r>
      <w:proofErr w:type="spellEnd"/>
      <w:r w:rsidR="00190B4C">
        <w:rPr>
          <w:rFonts w:ascii="Arial" w:hAnsi="Arial"/>
          <w:sz w:val="22"/>
          <w:szCs w:val="22"/>
        </w:rPr>
        <w:t xml:space="preserve"> lokakuun alussa, EIP hankkeen kautta matkalle voidaan kustantaa </w:t>
      </w:r>
      <w:r w:rsidR="00326F80">
        <w:rPr>
          <w:rFonts w:ascii="Arial" w:hAnsi="Arial"/>
          <w:sz w:val="22"/>
          <w:szCs w:val="22"/>
        </w:rPr>
        <w:t>(</w:t>
      </w:r>
      <w:r w:rsidR="00190B4C">
        <w:rPr>
          <w:rFonts w:ascii="Arial" w:hAnsi="Arial"/>
          <w:sz w:val="22"/>
          <w:szCs w:val="22"/>
        </w:rPr>
        <w:t>1000 €/osallistuja</w:t>
      </w:r>
      <w:r w:rsidR="00326F80">
        <w:rPr>
          <w:rFonts w:ascii="Arial" w:hAnsi="Arial"/>
          <w:sz w:val="22"/>
          <w:szCs w:val="22"/>
        </w:rPr>
        <w:t xml:space="preserve">) noin viisi Itä- ja Pohjois-Lapin alueen kuntajohtajaa hankkeen projektipäällikön ja hankehallinnoijan edustajien (Itä-Lapin kuntayhtymän johtaja, </w:t>
      </w:r>
      <w:proofErr w:type="spellStart"/>
      <w:r w:rsidR="00326F80">
        <w:rPr>
          <w:rFonts w:ascii="Arial" w:hAnsi="Arial"/>
          <w:sz w:val="22"/>
          <w:szCs w:val="22"/>
        </w:rPr>
        <w:t>PLAKYn</w:t>
      </w:r>
      <w:proofErr w:type="spellEnd"/>
      <w:r w:rsidR="00326F80">
        <w:rPr>
          <w:rFonts w:ascii="Arial" w:hAnsi="Arial"/>
          <w:sz w:val="22"/>
          <w:szCs w:val="22"/>
        </w:rPr>
        <w:t xml:space="preserve"> kehittämispäällikkö) lisäksi. Merkittiin hankekatsaus tiedoksi. </w:t>
      </w:r>
    </w:p>
    <w:bookmarkEnd w:id="4"/>
    <w:p w14:paraId="2A2789FE" w14:textId="77777777" w:rsidR="00A4280F" w:rsidRDefault="00A4280F" w:rsidP="005C48BE">
      <w:pPr>
        <w:ind w:left="1304" w:hanging="1304"/>
        <w:rPr>
          <w:rFonts w:ascii="Arial" w:hAnsi="Arial"/>
          <w:b/>
          <w:sz w:val="22"/>
          <w:szCs w:val="22"/>
        </w:rPr>
      </w:pPr>
    </w:p>
    <w:p w14:paraId="49E590FE" w14:textId="77777777" w:rsidR="00A4280F" w:rsidRDefault="00A4280F" w:rsidP="005C48BE">
      <w:pPr>
        <w:ind w:left="1304" w:hanging="1304"/>
        <w:rPr>
          <w:rFonts w:ascii="Arial" w:hAnsi="Arial"/>
          <w:b/>
          <w:sz w:val="22"/>
          <w:szCs w:val="22"/>
        </w:rPr>
      </w:pPr>
      <w:r>
        <w:rPr>
          <w:rFonts w:ascii="Arial" w:hAnsi="Arial"/>
          <w:b/>
          <w:sz w:val="22"/>
          <w:szCs w:val="22"/>
        </w:rPr>
        <w:br w:type="page"/>
      </w:r>
    </w:p>
    <w:p w14:paraId="06F83133" w14:textId="77777777" w:rsidR="001A0227" w:rsidRDefault="00A4280F" w:rsidP="001A0227">
      <w:pPr>
        <w:pStyle w:val="Sisennettyleipteksti"/>
        <w:rPr>
          <w:rFonts w:ascii="Arial" w:hAnsi="Arial"/>
          <w:bCs/>
          <w:sz w:val="22"/>
          <w:szCs w:val="22"/>
        </w:rPr>
      </w:pPr>
      <w:r w:rsidRPr="00C260EB">
        <w:rPr>
          <w:rFonts w:ascii="Arial" w:hAnsi="Arial"/>
          <w:bCs/>
          <w:sz w:val="22"/>
          <w:szCs w:val="22"/>
        </w:rPr>
        <w:lastRenderedPageBreak/>
        <w:t xml:space="preserve">§ </w:t>
      </w:r>
      <w:r w:rsidR="00FC0C70">
        <w:rPr>
          <w:rFonts w:ascii="Arial" w:hAnsi="Arial"/>
          <w:bCs/>
          <w:sz w:val="22"/>
          <w:szCs w:val="22"/>
        </w:rPr>
        <w:t>28</w:t>
      </w:r>
      <w:r w:rsidRPr="00C260EB">
        <w:rPr>
          <w:rFonts w:ascii="Arial" w:hAnsi="Arial"/>
          <w:bCs/>
          <w:sz w:val="22"/>
          <w:szCs w:val="22"/>
        </w:rPr>
        <w:tab/>
      </w:r>
      <w:proofErr w:type="spellStart"/>
      <w:r w:rsidR="00FC0C70" w:rsidRPr="00FC0C70">
        <w:rPr>
          <w:rFonts w:ascii="Arial" w:hAnsi="Arial"/>
          <w:bCs/>
          <w:sz w:val="22"/>
          <w:szCs w:val="22"/>
        </w:rPr>
        <w:t>PLAKYn</w:t>
      </w:r>
      <w:proofErr w:type="spellEnd"/>
      <w:r w:rsidR="00FC0C70" w:rsidRPr="00FC0C70">
        <w:rPr>
          <w:rFonts w:ascii="Arial" w:hAnsi="Arial"/>
          <w:bCs/>
          <w:sz w:val="22"/>
          <w:szCs w:val="22"/>
        </w:rPr>
        <w:t xml:space="preserve"> ensivuoden budjetin ja toimintasuunnitelman laatiminen, aikataulu ja muut reunaehdot</w:t>
      </w:r>
    </w:p>
    <w:p w14:paraId="7A842B98" w14:textId="77777777" w:rsidR="001A0227" w:rsidRDefault="001A0227" w:rsidP="00A80B0F">
      <w:pPr>
        <w:pStyle w:val="Sisennettyleipteksti"/>
        <w:jc w:val="both"/>
        <w:rPr>
          <w:rFonts w:ascii="Arial" w:hAnsi="Arial"/>
          <w:bCs/>
          <w:sz w:val="22"/>
          <w:szCs w:val="22"/>
        </w:rPr>
      </w:pPr>
    </w:p>
    <w:p w14:paraId="3B895DA8" w14:textId="77777777" w:rsidR="00173B7F" w:rsidRDefault="008C6CF7" w:rsidP="00A80B0F">
      <w:pPr>
        <w:pStyle w:val="Sisennettyleipteksti"/>
        <w:ind w:firstLine="0"/>
        <w:jc w:val="both"/>
        <w:rPr>
          <w:rFonts w:ascii="Arial" w:hAnsi="Arial" w:cs="Arial"/>
          <w:b w:val="0"/>
          <w:sz w:val="22"/>
          <w:szCs w:val="22"/>
        </w:rPr>
      </w:pPr>
      <w:r>
        <w:rPr>
          <w:rFonts w:ascii="Arial" w:hAnsi="Arial" w:cs="Arial"/>
          <w:b w:val="0"/>
          <w:sz w:val="22"/>
          <w:szCs w:val="22"/>
        </w:rPr>
        <w:t>Pohjois-Lapin alueyhteistyön kuntayhtymän toiminnan sisällöstä ja toiminnan jatkosta on käyty keskustelua aikaisemminkin. Jäsenkunnat maksavat kuntayhtymälle nyt 3 €/asukas</w:t>
      </w:r>
      <w:r w:rsidR="00A80B0F">
        <w:rPr>
          <w:rFonts w:ascii="Arial" w:hAnsi="Arial" w:cs="Arial"/>
          <w:b w:val="0"/>
          <w:sz w:val="22"/>
          <w:szCs w:val="22"/>
        </w:rPr>
        <w:t xml:space="preserve">, jolla katetaan osa-aikaisen kehittämispäällikön palkkakulut ja EIP-hankkeen omarahoitusosuus sekä kokous- ja edunvalvontamatkojen kulut. </w:t>
      </w:r>
    </w:p>
    <w:p w14:paraId="1FDABE31" w14:textId="77777777" w:rsidR="00A80B0F" w:rsidRDefault="00A80B0F" w:rsidP="00A80B0F">
      <w:pPr>
        <w:pStyle w:val="Sisennettyleipteksti"/>
        <w:ind w:firstLine="0"/>
        <w:jc w:val="both"/>
        <w:rPr>
          <w:rFonts w:ascii="Arial" w:hAnsi="Arial" w:cs="Arial"/>
          <w:b w:val="0"/>
          <w:sz w:val="22"/>
          <w:szCs w:val="22"/>
        </w:rPr>
      </w:pPr>
    </w:p>
    <w:p w14:paraId="25BF0E35" w14:textId="77777777" w:rsidR="00A80B0F" w:rsidRDefault="00A80B0F" w:rsidP="00A80B0F">
      <w:pPr>
        <w:pStyle w:val="Sisennettyleipteksti"/>
        <w:ind w:firstLine="0"/>
        <w:jc w:val="both"/>
        <w:rPr>
          <w:rFonts w:ascii="Arial" w:hAnsi="Arial" w:cs="Arial"/>
          <w:b w:val="0"/>
          <w:sz w:val="22"/>
          <w:szCs w:val="22"/>
        </w:rPr>
      </w:pPr>
      <w:r>
        <w:rPr>
          <w:rFonts w:ascii="Arial" w:hAnsi="Arial" w:cs="Arial"/>
          <w:b w:val="0"/>
          <w:sz w:val="22"/>
          <w:szCs w:val="22"/>
        </w:rPr>
        <w:t xml:space="preserve">Kehittämispäällikön 30% määräaikainen työsopimus umpeutuu 31.12.22 ja EIP-hanke on päättymässä 03/2023. </w:t>
      </w:r>
    </w:p>
    <w:p w14:paraId="2D90C7C5" w14:textId="77777777" w:rsidR="00A80B0F" w:rsidRDefault="00A80B0F" w:rsidP="00A80B0F">
      <w:pPr>
        <w:pStyle w:val="Sisennettyleipteksti"/>
        <w:ind w:firstLine="0"/>
        <w:jc w:val="both"/>
        <w:rPr>
          <w:rFonts w:ascii="Arial" w:hAnsi="Arial" w:cs="Arial"/>
          <w:b w:val="0"/>
          <w:sz w:val="22"/>
          <w:szCs w:val="22"/>
        </w:rPr>
      </w:pPr>
    </w:p>
    <w:p w14:paraId="264C931B" w14:textId="77777777" w:rsidR="00A4280F" w:rsidRDefault="00A4280F" w:rsidP="00A4280F">
      <w:pPr>
        <w:pStyle w:val="Sisennettyleipteksti"/>
        <w:ind w:left="2608"/>
        <w:rPr>
          <w:rFonts w:ascii="Arial" w:hAnsi="Arial"/>
          <w:bCs/>
          <w:sz w:val="22"/>
          <w:szCs w:val="22"/>
        </w:rPr>
      </w:pPr>
    </w:p>
    <w:p w14:paraId="62B431AC" w14:textId="77777777" w:rsidR="00A4280F" w:rsidRDefault="00A4280F" w:rsidP="00A4280F">
      <w:pPr>
        <w:ind w:left="1304" w:hanging="1304"/>
        <w:jc w:val="both"/>
        <w:rPr>
          <w:rFonts w:ascii="Arial" w:hAnsi="Arial" w:cs="Arial"/>
          <w:sz w:val="22"/>
          <w:szCs w:val="22"/>
        </w:rPr>
      </w:pPr>
      <w:r w:rsidRPr="00382CEF">
        <w:rPr>
          <w:rFonts w:ascii="Arial" w:hAnsi="Arial" w:cs="Arial"/>
          <w:sz w:val="22"/>
          <w:szCs w:val="22"/>
        </w:rPr>
        <w:t>Esitys</w:t>
      </w:r>
      <w:r>
        <w:rPr>
          <w:rFonts w:ascii="Arial" w:hAnsi="Arial" w:cs="Arial"/>
          <w:sz w:val="22"/>
          <w:szCs w:val="22"/>
        </w:rPr>
        <w:t>:</w:t>
      </w:r>
      <w:r w:rsidRPr="00382CEF">
        <w:rPr>
          <w:rFonts w:ascii="Arial" w:hAnsi="Arial" w:cs="Arial"/>
          <w:sz w:val="22"/>
          <w:szCs w:val="22"/>
        </w:rPr>
        <w:tab/>
      </w:r>
      <w:r w:rsidR="00A80B0F">
        <w:rPr>
          <w:rFonts w:ascii="Arial" w:hAnsi="Arial" w:cs="Arial"/>
          <w:sz w:val="22"/>
          <w:szCs w:val="22"/>
        </w:rPr>
        <w:t xml:space="preserve">Yhtymähallitus käy keskustelua kuntayhtymän toiminnan jatkosta, toimintasuunnitelman sisällöstä sekä budjetista ja aikataulusta ja evästää työvaliokuntaa ja kehittämispäällikköä asian eteenpäin viemisessä. </w:t>
      </w:r>
      <w:r w:rsidR="00AF62A8">
        <w:rPr>
          <w:rFonts w:ascii="Arial" w:hAnsi="Arial" w:cs="Arial"/>
          <w:sz w:val="22"/>
          <w:szCs w:val="22"/>
        </w:rPr>
        <w:t xml:space="preserve"> </w:t>
      </w:r>
      <w:r w:rsidR="00DD6B94">
        <w:rPr>
          <w:rFonts w:ascii="Arial" w:hAnsi="Arial" w:cs="Arial"/>
          <w:sz w:val="22"/>
          <w:szCs w:val="22"/>
        </w:rPr>
        <w:t xml:space="preserve"> </w:t>
      </w:r>
    </w:p>
    <w:p w14:paraId="35E27C89" w14:textId="77777777" w:rsidR="00A4280F" w:rsidRPr="00382CEF" w:rsidRDefault="00A4280F" w:rsidP="00A4280F">
      <w:pPr>
        <w:ind w:left="1304" w:hanging="1304"/>
        <w:jc w:val="both"/>
        <w:rPr>
          <w:rFonts w:ascii="Arial" w:hAnsi="Arial"/>
          <w:sz w:val="22"/>
          <w:szCs w:val="22"/>
        </w:rPr>
      </w:pPr>
      <w:r w:rsidRPr="00382CEF">
        <w:rPr>
          <w:rFonts w:ascii="Arial" w:hAnsi="Arial"/>
          <w:sz w:val="22"/>
          <w:szCs w:val="22"/>
        </w:rPr>
        <w:t>__________</w:t>
      </w:r>
    </w:p>
    <w:p w14:paraId="4CD06092" w14:textId="77777777" w:rsidR="00A4280F" w:rsidRPr="00382CEF" w:rsidRDefault="00A4280F" w:rsidP="00A4280F">
      <w:pPr>
        <w:ind w:left="1304" w:hanging="1304"/>
        <w:jc w:val="both"/>
        <w:rPr>
          <w:rFonts w:ascii="Arial" w:hAnsi="Arial"/>
          <w:sz w:val="22"/>
          <w:szCs w:val="22"/>
        </w:rPr>
      </w:pPr>
    </w:p>
    <w:p w14:paraId="7115A1D8" w14:textId="1C147270" w:rsidR="00A4280F" w:rsidRDefault="00A4280F" w:rsidP="00A4280F">
      <w:pPr>
        <w:jc w:val="both"/>
        <w:rPr>
          <w:rFonts w:ascii="Arial" w:hAnsi="Arial"/>
          <w:sz w:val="22"/>
          <w:szCs w:val="22"/>
        </w:rPr>
      </w:pPr>
      <w:r w:rsidRPr="00382CEF">
        <w:rPr>
          <w:rFonts w:ascii="Arial" w:hAnsi="Arial"/>
          <w:sz w:val="22"/>
          <w:szCs w:val="22"/>
        </w:rPr>
        <w:t>Päätös</w:t>
      </w:r>
      <w:r>
        <w:rPr>
          <w:rFonts w:ascii="Arial" w:hAnsi="Arial"/>
          <w:sz w:val="22"/>
          <w:szCs w:val="22"/>
        </w:rPr>
        <w:t>:</w:t>
      </w:r>
      <w:r w:rsidRPr="00382CEF">
        <w:rPr>
          <w:rFonts w:ascii="Arial" w:hAnsi="Arial"/>
          <w:sz w:val="22"/>
          <w:szCs w:val="22"/>
        </w:rPr>
        <w:tab/>
      </w:r>
    </w:p>
    <w:p w14:paraId="3942F5AD" w14:textId="25FD2EC8" w:rsidR="009F7E9A" w:rsidRDefault="009F7E9A" w:rsidP="009F7E9A">
      <w:pPr>
        <w:ind w:left="1304"/>
        <w:jc w:val="both"/>
        <w:rPr>
          <w:rFonts w:ascii="Arial" w:hAnsi="Arial"/>
          <w:bCs/>
          <w:iCs/>
          <w:sz w:val="22"/>
          <w:szCs w:val="22"/>
        </w:rPr>
      </w:pPr>
      <w:r>
        <w:rPr>
          <w:rFonts w:ascii="Arial" w:hAnsi="Arial"/>
          <w:bCs/>
          <w:iCs/>
          <w:sz w:val="22"/>
          <w:szCs w:val="22"/>
        </w:rPr>
        <w:t>Vuoden viimeinen yhtymäkokous järjestetään viimevuoden rytmityksen mukaan marras-joulukuun vaihtees</w:t>
      </w:r>
      <w:r w:rsidR="00660D6C">
        <w:rPr>
          <w:rFonts w:ascii="Arial" w:hAnsi="Arial"/>
          <w:bCs/>
          <w:iCs/>
          <w:sz w:val="22"/>
          <w:szCs w:val="22"/>
        </w:rPr>
        <w:t>sa</w:t>
      </w:r>
      <w:r>
        <w:rPr>
          <w:rFonts w:ascii="Arial" w:hAnsi="Arial"/>
          <w:bCs/>
          <w:iCs/>
          <w:sz w:val="22"/>
          <w:szCs w:val="22"/>
        </w:rPr>
        <w:t xml:space="preserve">. Kokouksessa tulee käsitellä vuodelle 2023 laadittu </w:t>
      </w:r>
      <w:proofErr w:type="spellStart"/>
      <w:r>
        <w:rPr>
          <w:rFonts w:ascii="Arial" w:hAnsi="Arial"/>
          <w:bCs/>
          <w:iCs/>
          <w:sz w:val="22"/>
          <w:szCs w:val="22"/>
        </w:rPr>
        <w:t>PLAKYn</w:t>
      </w:r>
      <w:proofErr w:type="spellEnd"/>
      <w:r>
        <w:rPr>
          <w:rFonts w:ascii="Arial" w:hAnsi="Arial"/>
          <w:bCs/>
          <w:iCs/>
          <w:sz w:val="22"/>
          <w:szCs w:val="22"/>
        </w:rPr>
        <w:t xml:space="preserve"> talousarvio ja toimintasuunnitelma, jossa esitetään selkeästi edunvalvonnan painopisteet ja suunnitellut toimenpiteet sekä laadittu tiedote jäsenkuntien valtuustoille.</w:t>
      </w:r>
      <w:r w:rsidR="00660D6C">
        <w:rPr>
          <w:rFonts w:ascii="Arial" w:hAnsi="Arial"/>
          <w:bCs/>
          <w:iCs/>
          <w:sz w:val="22"/>
          <w:szCs w:val="22"/>
        </w:rPr>
        <w:t xml:space="preserve"> Toimintasuunnitelman laatimisen yhteydessä selvitetään myös mahdollisuus vaikuttaa alueellisesti opintolainan hyvitykseen alueellisena vetovoimatekijänä. </w:t>
      </w:r>
    </w:p>
    <w:p w14:paraId="67768F3B" w14:textId="77777777" w:rsidR="009F7E9A" w:rsidRDefault="009F7E9A" w:rsidP="009F7E9A">
      <w:pPr>
        <w:ind w:left="1304"/>
        <w:jc w:val="both"/>
        <w:rPr>
          <w:rFonts w:ascii="Arial" w:hAnsi="Arial"/>
          <w:bCs/>
          <w:iCs/>
          <w:sz w:val="22"/>
          <w:szCs w:val="22"/>
        </w:rPr>
      </w:pPr>
    </w:p>
    <w:p w14:paraId="5776E244" w14:textId="21BAE73F" w:rsidR="009F7E9A" w:rsidRPr="000274DC" w:rsidRDefault="009F7E9A" w:rsidP="009F7E9A">
      <w:pPr>
        <w:ind w:left="1304"/>
        <w:jc w:val="both"/>
        <w:rPr>
          <w:rFonts w:ascii="Arial" w:hAnsi="Arial"/>
          <w:bCs/>
          <w:iCs/>
          <w:sz w:val="22"/>
          <w:szCs w:val="22"/>
        </w:rPr>
      </w:pPr>
      <w:r>
        <w:rPr>
          <w:rFonts w:ascii="Arial" w:hAnsi="Arial"/>
          <w:bCs/>
          <w:iCs/>
          <w:sz w:val="22"/>
          <w:szCs w:val="22"/>
        </w:rPr>
        <w:t xml:space="preserve">Toimintasuunnitelma ja talousarvio </w:t>
      </w:r>
      <w:r w:rsidR="00660D6C">
        <w:rPr>
          <w:rFonts w:ascii="Arial" w:hAnsi="Arial"/>
          <w:bCs/>
          <w:iCs/>
          <w:sz w:val="22"/>
          <w:szCs w:val="22"/>
        </w:rPr>
        <w:t xml:space="preserve">valmistellaan </w:t>
      </w:r>
      <w:r>
        <w:rPr>
          <w:rFonts w:ascii="Arial" w:hAnsi="Arial"/>
          <w:bCs/>
          <w:iCs/>
          <w:sz w:val="22"/>
          <w:szCs w:val="22"/>
        </w:rPr>
        <w:t>työvaliokunnassa</w:t>
      </w:r>
      <w:r w:rsidR="00660D6C">
        <w:rPr>
          <w:rFonts w:ascii="Arial" w:hAnsi="Arial"/>
          <w:bCs/>
          <w:iCs/>
          <w:sz w:val="22"/>
          <w:szCs w:val="22"/>
        </w:rPr>
        <w:t xml:space="preserve"> ja tuodaan päätettäväksi </w:t>
      </w:r>
      <w:proofErr w:type="spellStart"/>
      <w:proofErr w:type="gramStart"/>
      <w:r w:rsidR="00660D6C">
        <w:rPr>
          <w:rFonts w:ascii="Arial" w:hAnsi="Arial"/>
          <w:bCs/>
          <w:iCs/>
          <w:sz w:val="22"/>
          <w:szCs w:val="22"/>
        </w:rPr>
        <w:t>yhtymäkokoukseen.Työvaliokunnan</w:t>
      </w:r>
      <w:proofErr w:type="spellEnd"/>
      <w:proofErr w:type="gramEnd"/>
      <w:r w:rsidR="00660D6C">
        <w:rPr>
          <w:rFonts w:ascii="Arial" w:hAnsi="Arial"/>
          <w:bCs/>
          <w:iCs/>
          <w:sz w:val="22"/>
          <w:szCs w:val="22"/>
        </w:rPr>
        <w:t xml:space="preserve"> toimintaa </w:t>
      </w:r>
      <w:r>
        <w:rPr>
          <w:rFonts w:ascii="Arial" w:hAnsi="Arial"/>
          <w:bCs/>
          <w:iCs/>
          <w:sz w:val="22"/>
          <w:szCs w:val="22"/>
        </w:rPr>
        <w:t xml:space="preserve">voidaan jatkossa </w:t>
      </w:r>
      <w:r w:rsidR="00660D6C">
        <w:rPr>
          <w:rFonts w:ascii="Arial" w:hAnsi="Arial"/>
          <w:bCs/>
          <w:iCs/>
          <w:sz w:val="22"/>
          <w:szCs w:val="22"/>
        </w:rPr>
        <w:t>laajentaa pitämällä vu</w:t>
      </w:r>
      <w:r>
        <w:rPr>
          <w:rFonts w:ascii="Arial" w:hAnsi="Arial"/>
          <w:bCs/>
          <w:iCs/>
          <w:sz w:val="22"/>
          <w:szCs w:val="22"/>
        </w:rPr>
        <w:t>osittain 1-2 kokousta, joihin kutsutaan</w:t>
      </w:r>
      <w:r w:rsidR="00660D6C">
        <w:rPr>
          <w:rFonts w:ascii="Arial" w:hAnsi="Arial"/>
          <w:bCs/>
          <w:iCs/>
          <w:sz w:val="22"/>
          <w:szCs w:val="22"/>
        </w:rPr>
        <w:t xml:space="preserve"> myös</w:t>
      </w:r>
      <w:r>
        <w:rPr>
          <w:rFonts w:ascii="Arial" w:hAnsi="Arial"/>
          <w:bCs/>
          <w:iCs/>
          <w:sz w:val="22"/>
          <w:szCs w:val="22"/>
        </w:rPr>
        <w:t xml:space="preserve"> jäsenkuntien </w:t>
      </w:r>
      <w:proofErr w:type="spellStart"/>
      <w:r>
        <w:rPr>
          <w:rFonts w:ascii="Arial" w:hAnsi="Arial"/>
          <w:bCs/>
          <w:iCs/>
          <w:sz w:val="22"/>
          <w:szCs w:val="22"/>
        </w:rPr>
        <w:t>elinkeinotoimijat</w:t>
      </w:r>
      <w:proofErr w:type="spellEnd"/>
      <w:r>
        <w:rPr>
          <w:rFonts w:ascii="Arial" w:hAnsi="Arial"/>
          <w:bCs/>
          <w:iCs/>
          <w:sz w:val="22"/>
          <w:szCs w:val="22"/>
        </w:rPr>
        <w:t xml:space="preserve"> ja -kehittäjät.  </w:t>
      </w:r>
    </w:p>
    <w:p w14:paraId="65EECF61" w14:textId="77777777" w:rsidR="00A4280F" w:rsidRDefault="00A4280F" w:rsidP="005C48BE">
      <w:pPr>
        <w:ind w:left="1304" w:hanging="1304"/>
        <w:rPr>
          <w:rFonts w:ascii="Arial" w:hAnsi="Arial"/>
          <w:b/>
          <w:sz w:val="22"/>
          <w:szCs w:val="22"/>
        </w:rPr>
      </w:pPr>
    </w:p>
    <w:p w14:paraId="1596BC72" w14:textId="77777777" w:rsidR="006C1063" w:rsidRDefault="006C1063" w:rsidP="005C48BE">
      <w:pPr>
        <w:ind w:left="1304" w:hanging="1304"/>
        <w:rPr>
          <w:rFonts w:ascii="Arial" w:hAnsi="Arial"/>
          <w:b/>
          <w:sz w:val="22"/>
          <w:szCs w:val="22"/>
        </w:rPr>
      </w:pPr>
    </w:p>
    <w:p w14:paraId="52C80CB9" w14:textId="77777777" w:rsidR="00272D61" w:rsidRDefault="00272D61" w:rsidP="005C48BE">
      <w:pPr>
        <w:ind w:left="1304" w:hanging="1304"/>
        <w:rPr>
          <w:rFonts w:ascii="Arial" w:hAnsi="Arial"/>
          <w:b/>
          <w:sz w:val="22"/>
          <w:szCs w:val="22"/>
        </w:rPr>
      </w:pPr>
      <w:r>
        <w:rPr>
          <w:rFonts w:ascii="Arial" w:hAnsi="Arial"/>
          <w:b/>
          <w:sz w:val="22"/>
          <w:szCs w:val="22"/>
        </w:rPr>
        <w:br w:type="page"/>
      </w:r>
    </w:p>
    <w:p w14:paraId="5F9CEE98" w14:textId="3AF07393" w:rsidR="00AF62A8" w:rsidRDefault="00012ADB" w:rsidP="005C48BE">
      <w:pPr>
        <w:ind w:left="1304" w:hanging="1304"/>
        <w:rPr>
          <w:rFonts w:ascii="Arial" w:hAnsi="Arial"/>
          <w:b/>
          <w:sz w:val="22"/>
          <w:szCs w:val="22"/>
        </w:rPr>
      </w:pPr>
      <w:r w:rsidRPr="00012ADB">
        <w:rPr>
          <w:rFonts w:ascii="Arial" w:hAnsi="Arial"/>
          <w:b/>
          <w:sz w:val="22"/>
          <w:szCs w:val="22"/>
        </w:rPr>
        <w:lastRenderedPageBreak/>
        <w:t>§ 2</w:t>
      </w:r>
      <w:r w:rsidR="00AF62A8">
        <w:rPr>
          <w:rFonts w:ascii="Arial" w:hAnsi="Arial"/>
          <w:b/>
          <w:sz w:val="22"/>
          <w:szCs w:val="22"/>
        </w:rPr>
        <w:t>9</w:t>
      </w:r>
      <w:r w:rsidRPr="00012ADB">
        <w:rPr>
          <w:rFonts w:ascii="Arial" w:hAnsi="Arial"/>
          <w:b/>
          <w:sz w:val="22"/>
          <w:szCs w:val="22"/>
        </w:rPr>
        <w:tab/>
      </w:r>
      <w:r w:rsidR="00AF62A8">
        <w:rPr>
          <w:rFonts w:ascii="Arial" w:hAnsi="Arial"/>
          <w:b/>
          <w:sz w:val="22"/>
          <w:szCs w:val="22"/>
        </w:rPr>
        <w:t xml:space="preserve">Muut asiat </w:t>
      </w:r>
    </w:p>
    <w:p w14:paraId="358EA7A5" w14:textId="505FDC10" w:rsidR="00357250" w:rsidRPr="00357250" w:rsidRDefault="00357250" w:rsidP="005C48BE">
      <w:pPr>
        <w:ind w:left="1304" w:hanging="1304"/>
        <w:rPr>
          <w:rFonts w:ascii="Arial" w:hAnsi="Arial"/>
          <w:sz w:val="22"/>
          <w:szCs w:val="22"/>
        </w:rPr>
      </w:pPr>
      <w:r>
        <w:rPr>
          <w:rFonts w:ascii="Arial" w:hAnsi="Arial"/>
          <w:b/>
          <w:sz w:val="22"/>
          <w:szCs w:val="22"/>
        </w:rPr>
        <w:tab/>
      </w:r>
      <w:r w:rsidRPr="00357250">
        <w:rPr>
          <w:rFonts w:ascii="Arial" w:hAnsi="Arial"/>
          <w:sz w:val="22"/>
          <w:szCs w:val="22"/>
        </w:rPr>
        <w:t>Muita asioita ei ollut</w:t>
      </w:r>
    </w:p>
    <w:p w14:paraId="227A31CF" w14:textId="77777777" w:rsidR="00AF62A8" w:rsidRDefault="00AF62A8" w:rsidP="005C48BE">
      <w:pPr>
        <w:ind w:left="1304" w:hanging="1304"/>
        <w:rPr>
          <w:rFonts w:ascii="Arial" w:hAnsi="Arial"/>
          <w:b/>
          <w:sz w:val="22"/>
          <w:szCs w:val="22"/>
        </w:rPr>
      </w:pPr>
    </w:p>
    <w:p w14:paraId="44D59DF4" w14:textId="088A3C4A" w:rsidR="00AF62A8" w:rsidRDefault="00AF62A8" w:rsidP="005C48BE">
      <w:pPr>
        <w:ind w:left="1304" w:hanging="1304"/>
        <w:rPr>
          <w:rFonts w:ascii="Arial" w:hAnsi="Arial"/>
          <w:b/>
          <w:sz w:val="22"/>
          <w:szCs w:val="22"/>
        </w:rPr>
      </w:pPr>
      <w:r>
        <w:rPr>
          <w:rFonts w:ascii="Arial" w:hAnsi="Arial"/>
          <w:b/>
          <w:sz w:val="22"/>
          <w:szCs w:val="22"/>
        </w:rPr>
        <w:t>§ 30</w:t>
      </w:r>
      <w:r>
        <w:rPr>
          <w:rFonts w:ascii="Arial" w:hAnsi="Arial"/>
          <w:b/>
          <w:sz w:val="22"/>
          <w:szCs w:val="22"/>
        </w:rPr>
        <w:tab/>
        <w:t>Seuraava kokous</w:t>
      </w:r>
    </w:p>
    <w:p w14:paraId="3A379AA1" w14:textId="1DCBB572" w:rsidR="00357250" w:rsidRPr="00357250" w:rsidRDefault="00357250" w:rsidP="005C48BE">
      <w:pPr>
        <w:ind w:left="1304" w:hanging="1304"/>
        <w:rPr>
          <w:rFonts w:ascii="Arial" w:hAnsi="Arial"/>
          <w:sz w:val="22"/>
          <w:szCs w:val="22"/>
        </w:rPr>
      </w:pPr>
      <w:r>
        <w:rPr>
          <w:rFonts w:ascii="Arial" w:hAnsi="Arial"/>
          <w:b/>
          <w:sz w:val="22"/>
          <w:szCs w:val="22"/>
        </w:rPr>
        <w:tab/>
      </w:r>
      <w:r>
        <w:rPr>
          <w:rFonts w:ascii="Arial" w:hAnsi="Arial"/>
          <w:sz w:val="22"/>
          <w:szCs w:val="22"/>
        </w:rPr>
        <w:t xml:space="preserve">Työvaliokunta esittää seuraavan kokouksen ajankohdan ja paikan </w:t>
      </w:r>
    </w:p>
    <w:p w14:paraId="5219659E" w14:textId="77777777" w:rsidR="00AF62A8" w:rsidRDefault="00AF62A8" w:rsidP="005C48BE">
      <w:pPr>
        <w:ind w:left="1304" w:hanging="1304"/>
        <w:rPr>
          <w:rFonts w:ascii="Arial" w:hAnsi="Arial"/>
          <w:b/>
          <w:sz w:val="22"/>
          <w:szCs w:val="22"/>
        </w:rPr>
      </w:pPr>
    </w:p>
    <w:p w14:paraId="335C3F48" w14:textId="77777777" w:rsidR="00AF62A8" w:rsidRDefault="00AF62A8" w:rsidP="005C48BE">
      <w:pPr>
        <w:ind w:left="1304" w:hanging="1304"/>
        <w:rPr>
          <w:rFonts w:ascii="Arial" w:hAnsi="Arial"/>
          <w:b/>
          <w:sz w:val="22"/>
          <w:szCs w:val="22"/>
        </w:rPr>
      </w:pPr>
      <w:r>
        <w:rPr>
          <w:rFonts w:ascii="Arial" w:hAnsi="Arial"/>
          <w:b/>
          <w:sz w:val="22"/>
          <w:szCs w:val="22"/>
        </w:rPr>
        <w:t>§ 31</w:t>
      </w:r>
      <w:r>
        <w:rPr>
          <w:rFonts w:ascii="Arial" w:hAnsi="Arial"/>
          <w:b/>
          <w:sz w:val="22"/>
          <w:szCs w:val="22"/>
        </w:rPr>
        <w:tab/>
        <w:t xml:space="preserve">Kokouksen päättäminen </w:t>
      </w:r>
    </w:p>
    <w:p w14:paraId="74F481AC" w14:textId="77777777" w:rsidR="00012ADB" w:rsidRDefault="00AF62A8" w:rsidP="00AF62A8">
      <w:pPr>
        <w:rPr>
          <w:rFonts w:ascii="Arial" w:hAnsi="Arial"/>
          <w:b/>
          <w:sz w:val="22"/>
          <w:szCs w:val="22"/>
        </w:rPr>
      </w:pPr>
      <w:r>
        <w:rPr>
          <w:rFonts w:ascii="Arial" w:hAnsi="Arial"/>
          <w:b/>
          <w:sz w:val="22"/>
          <w:szCs w:val="22"/>
        </w:rPr>
        <w:t xml:space="preserve"> </w:t>
      </w:r>
      <w:r w:rsidR="00012ADB" w:rsidRPr="00012ADB">
        <w:rPr>
          <w:rFonts w:ascii="Arial" w:hAnsi="Arial"/>
          <w:b/>
          <w:sz w:val="22"/>
          <w:szCs w:val="22"/>
        </w:rPr>
        <w:t xml:space="preserve"> </w:t>
      </w:r>
      <w:r w:rsidR="00EB6316">
        <w:rPr>
          <w:rFonts w:ascii="Arial" w:hAnsi="Arial"/>
          <w:b/>
          <w:sz w:val="22"/>
          <w:szCs w:val="22"/>
        </w:rPr>
        <w:t xml:space="preserve"> </w:t>
      </w:r>
    </w:p>
    <w:p w14:paraId="631F9F7D" w14:textId="1E614F2C" w:rsidR="00EB6316" w:rsidRPr="00664D98" w:rsidRDefault="00664D98" w:rsidP="005C48BE">
      <w:pPr>
        <w:ind w:left="1304" w:hanging="1304"/>
        <w:rPr>
          <w:rFonts w:ascii="Arial" w:hAnsi="Arial"/>
          <w:sz w:val="22"/>
          <w:szCs w:val="22"/>
        </w:rPr>
      </w:pPr>
      <w:r>
        <w:rPr>
          <w:rFonts w:ascii="Arial" w:hAnsi="Arial"/>
          <w:b/>
          <w:sz w:val="22"/>
          <w:szCs w:val="22"/>
        </w:rPr>
        <w:tab/>
      </w:r>
      <w:r w:rsidR="00A006F6" w:rsidRPr="00A006F6">
        <w:rPr>
          <w:rFonts w:ascii="Arial" w:hAnsi="Arial"/>
          <w:sz w:val="22"/>
          <w:szCs w:val="22"/>
        </w:rPr>
        <w:t>Puheenjohtaja päätti kokouksen</w:t>
      </w:r>
      <w:r w:rsidR="00A006F6">
        <w:rPr>
          <w:rFonts w:ascii="Arial" w:hAnsi="Arial"/>
          <w:b/>
          <w:sz w:val="22"/>
          <w:szCs w:val="22"/>
        </w:rPr>
        <w:t xml:space="preserve"> </w:t>
      </w:r>
      <w:r>
        <w:rPr>
          <w:rFonts w:ascii="Arial" w:hAnsi="Arial"/>
          <w:sz w:val="22"/>
          <w:szCs w:val="22"/>
        </w:rPr>
        <w:t>klo 15.00</w:t>
      </w:r>
    </w:p>
    <w:p w14:paraId="4F366FED" w14:textId="77777777" w:rsidR="00EB6316" w:rsidRDefault="00EB6316" w:rsidP="005C48BE">
      <w:pPr>
        <w:ind w:left="1304" w:hanging="1304"/>
        <w:rPr>
          <w:rFonts w:ascii="Arial" w:hAnsi="Arial"/>
          <w:b/>
          <w:sz w:val="22"/>
          <w:szCs w:val="22"/>
        </w:rPr>
      </w:pPr>
    </w:p>
    <w:p w14:paraId="7670B80D" w14:textId="77777777" w:rsidR="004245E0" w:rsidRDefault="00AF62A8" w:rsidP="000734A9">
      <w:pPr>
        <w:ind w:left="1304"/>
        <w:jc w:val="both"/>
        <w:rPr>
          <w:rFonts w:ascii="Arial" w:hAnsi="Arial"/>
          <w:sz w:val="22"/>
          <w:szCs w:val="22"/>
        </w:rPr>
      </w:pPr>
      <w:r>
        <w:rPr>
          <w:rFonts w:ascii="Arial" w:hAnsi="Arial"/>
          <w:sz w:val="22"/>
          <w:szCs w:val="22"/>
        </w:rPr>
        <w:t xml:space="preserve"> </w:t>
      </w:r>
    </w:p>
    <w:p w14:paraId="5D51CC92" w14:textId="77777777" w:rsidR="000734A9" w:rsidRPr="000734A9" w:rsidRDefault="000734A9" w:rsidP="000734A9">
      <w:pPr>
        <w:ind w:left="1304"/>
        <w:jc w:val="both"/>
        <w:rPr>
          <w:rFonts w:ascii="Arial" w:hAnsi="Arial"/>
          <w:sz w:val="22"/>
          <w:szCs w:val="22"/>
        </w:rPr>
      </w:pPr>
    </w:p>
    <w:p w14:paraId="2621F500" w14:textId="77777777" w:rsidR="00012ADB" w:rsidRPr="00780FC6" w:rsidRDefault="00AF62A8" w:rsidP="00780FC6">
      <w:pPr>
        <w:ind w:left="1304" w:hanging="1304"/>
        <w:rPr>
          <w:rFonts w:ascii="Arial" w:hAnsi="Arial"/>
          <w:sz w:val="22"/>
          <w:szCs w:val="22"/>
        </w:rPr>
      </w:pPr>
      <w:r>
        <w:rPr>
          <w:rFonts w:ascii="Arial" w:hAnsi="Arial"/>
          <w:sz w:val="22"/>
          <w:szCs w:val="22"/>
        </w:rPr>
        <w:t xml:space="preserve"> </w:t>
      </w:r>
    </w:p>
    <w:sectPr w:rsidR="00012ADB" w:rsidRPr="00780FC6">
      <w:headerReference w:type="default" r:id="rId11"/>
      <w:pgSz w:w="11906" w:h="16838"/>
      <w:pgMar w:top="1418" w:right="1134" w:bottom="1418"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69996" w14:textId="77777777" w:rsidR="00DF3611" w:rsidRDefault="00DF3611">
      <w:r>
        <w:separator/>
      </w:r>
    </w:p>
  </w:endnote>
  <w:endnote w:type="continuationSeparator" w:id="0">
    <w:p w14:paraId="4AC49F52" w14:textId="77777777" w:rsidR="00DF3611" w:rsidRDefault="00D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0D36B" w14:textId="77777777" w:rsidR="00DF3611" w:rsidRDefault="00DF3611">
      <w:r>
        <w:separator/>
      </w:r>
    </w:p>
  </w:footnote>
  <w:footnote w:type="continuationSeparator" w:id="0">
    <w:p w14:paraId="59FF2795" w14:textId="77777777" w:rsidR="00DF3611" w:rsidRDefault="00DF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AFCF" w14:textId="77777777" w:rsidR="00FD5762" w:rsidRDefault="00FD5762">
    <w:pPr>
      <w:pStyle w:val="Yltunniste"/>
      <w:rPr>
        <w:rFonts w:ascii="Arial" w:hAnsi="Arial"/>
        <w:sz w:val="18"/>
      </w:rPr>
    </w:pPr>
    <w:r>
      <w:rPr>
        <w:rFonts w:ascii="Arial" w:hAnsi="Arial"/>
        <w:sz w:val="18"/>
      </w:rPr>
      <w:t>POHJOIS-LAPIN ALUEYHTEISTYÖN</w:t>
    </w:r>
    <w:r>
      <w:rPr>
        <w:rFonts w:ascii="Arial" w:hAnsi="Arial"/>
        <w:sz w:val="18"/>
      </w:rPr>
      <w:tab/>
      <w:t>Kokouspäivämäärä</w:t>
    </w:r>
    <w:r>
      <w:rPr>
        <w:rFonts w:ascii="Arial" w:hAnsi="Arial"/>
        <w:sz w:val="18"/>
      </w:rPr>
      <w:tab/>
      <w:t>Sivu</w:t>
    </w:r>
  </w:p>
  <w:p w14:paraId="65C57196" w14:textId="77777777" w:rsidR="00FD5762" w:rsidRDefault="00FD5762">
    <w:pPr>
      <w:pStyle w:val="Yltunniste"/>
      <w:rPr>
        <w:rStyle w:val="Sivunumero"/>
        <w:rFonts w:ascii="Arial" w:hAnsi="Arial"/>
        <w:sz w:val="18"/>
      </w:rPr>
    </w:pPr>
    <w:r>
      <w:rPr>
        <w:rFonts w:ascii="Arial" w:hAnsi="Arial"/>
        <w:sz w:val="18"/>
      </w:rPr>
      <w:t>KUNTAYHTYMÄ</w:t>
    </w:r>
    <w:r>
      <w:rPr>
        <w:rFonts w:ascii="Arial" w:hAnsi="Arial"/>
        <w:sz w:val="18"/>
      </w:rPr>
      <w:tab/>
      <w:t>17.8.2022</w:t>
    </w:r>
    <w:r>
      <w:rPr>
        <w:rFonts w:ascii="Arial" w:hAnsi="Arial"/>
        <w:sz w:val="18"/>
      </w:rPr>
      <w:tab/>
    </w:r>
    <w:r>
      <w:rPr>
        <w:rStyle w:val="Sivunumero"/>
        <w:rFonts w:ascii="Arial" w:hAnsi="Arial"/>
        <w:sz w:val="18"/>
      </w:rPr>
      <w:fldChar w:fldCharType="begin"/>
    </w:r>
    <w:r>
      <w:rPr>
        <w:rStyle w:val="Sivunumero"/>
        <w:rFonts w:ascii="Arial" w:hAnsi="Arial"/>
        <w:sz w:val="18"/>
      </w:rPr>
      <w:instrText xml:space="preserve"> PAGE </w:instrText>
    </w:r>
    <w:r>
      <w:rPr>
        <w:rStyle w:val="Sivunumero"/>
        <w:rFonts w:ascii="Arial" w:hAnsi="Arial"/>
        <w:sz w:val="18"/>
      </w:rPr>
      <w:fldChar w:fldCharType="separate"/>
    </w:r>
    <w:r>
      <w:rPr>
        <w:rStyle w:val="Sivunumero"/>
        <w:rFonts w:ascii="Arial" w:hAnsi="Arial"/>
        <w:noProof/>
        <w:sz w:val="18"/>
      </w:rPr>
      <w:t>5</w:t>
    </w:r>
    <w:r>
      <w:rPr>
        <w:rStyle w:val="Sivunumero"/>
        <w:rFonts w:ascii="Arial" w:hAnsi="Arial"/>
        <w:sz w:val="18"/>
      </w:rPr>
      <w:fldChar w:fldCharType="end"/>
    </w:r>
  </w:p>
  <w:p w14:paraId="62A37C14" w14:textId="504F9484" w:rsidR="00FD5762" w:rsidRDefault="004F611F">
    <w:pPr>
      <w:pStyle w:val="Yltunniste"/>
    </w:pPr>
    <w:r>
      <w:rPr>
        <w:rFonts w:ascii="Arial" w:hAnsi="Arial"/>
        <w:noProof/>
        <w:sz w:val="18"/>
      </w:rPr>
      <mc:AlternateContent>
        <mc:Choice Requires="wps">
          <w:drawing>
            <wp:anchor distT="0" distB="0" distL="114300" distR="114300" simplePos="0" relativeHeight="251657728" behindDoc="0" locked="0" layoutInCell="0" allowOverlap="1" wp14:anchorId="35E362A6" wp14:editId="08FF96F9">
              <wp:simplePos x="0" y="0"/>
              <wp:positionH relativeFrom="column">
                <wp:posOffset>11430</wp:posOffset>
              </wp:positionH>
              <wp:positionV relativeFrom="paragraph">
                <wp:posOffset>172085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65F6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483.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" o:allowincell="f"/>
          </w:pict>
        </mc:Fallback>
      </mc:AlternateContent>
    </w:r>
    <w:r w:rsidR="00FD5762">
      <w:rPr>
        <w:rFonts w:ascii="Arial" w:hAnsi="Arial"/>
        <w:sz w:val="18"/>
      </w:rPr>
      <w:t>YHTYMÄKOKOUS 3/22</w:t>
    </w:r>
    <w:r w:rsidR="00FD5762">
      <w:rPr>
        <w:rFonts w:ascii="Arial" w:hAnsi="Arial"/>
      </w:rPr>
      <w:tab/>
    </w:r>
    <w:r w:rsidR="00FD576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4AE8"/>
    <w:multiLevelType w:val="multilevel"/>
    <w:tmpl w:val="B1ACA3D8"/>
    <w:lvl w:ilvl="0">
      <w:start w:val="1"/>
      <w:numFmt w:val="decimal"/>
      <w:lvlText w:val="%1."/>
      <w:lvlJc w:val="left"/>
      <w:pPr>
        <w:tabs>
          <w:tab w:val="num" w:pos="1664"/>
        </w:tabs>
        <w:ind w:left="1664" w:hanging="360"/>
      </w:pPr>
    </w:lvl>
    <w:lvl w:ilvl="1" w:tentative="1">
      <w:start w:val="1"/>
      <w:numFmt w:val="decimal"/>
      <w:lvlText w:val="%2."/>
      <w:lvlJc w:val="left"/>
      <w:pPr>
        <w:tabs>
          <w:tab w:val="num" w:pos="2384"/>
        </w:tabs>
        <w:ind w:left="2384" w:hanging="360"/>
      </w:pPr>
    </w:lvl>
    <w:lvl w:ilvl="2" w:tentative="1">
      <w:start w:val="1"/>
      <w:numFmt w:val="decimal"/>
      <w:lvlText w:val="%3."/>
      <w:lvlJc w:val="left"/>
      <w:pPr>
        <w:tabs>
          <w:tab w:val="num" w:pos="3104"/>
        </w:tabs>
        <w:ind w:left="3104" w:hanging="360"/>
      </w:pPr>
    </w:lvl>
    <w:lvl w:ilvl="3" w:tentative="1">
      <w:start w:val="1"/>
      <w:numFmt w:val="decimal"/>
      <w:lvlText w:val="%4."/>
      <w:lvlJc w:val="left"/>
      <w:pPr>
        <w:tabs>
          <w:tab w:val="num" w:pos="3824"/>
        </w:tabs>
        <w:ind w:left="3824" w:hanging="360"/>
      </w:pPr>
    </w:lvl>
    <w:lvl w:ilvl="4" w:tentative="1">
      <w:start w:val="1"/>
      <w:numFmt w:val="decimal"/>
      <w:lvlText w:val="%5."/>
      <w:lvlJc w:val="left"/>
      <w:pPr>
        <w:tabs>
          <w:tab w:val="num" w:pos="4544"/>
        </w:tabs>
        <w:ind w:left="4544" w:hanging="360"/>
      </w:pPr>
    </w:lvl>
    <w:lvl w:ilvl="5" w:tentative="1">
      <w:start w:val="1"/>
      <w:numFmt w:val="decimal"/>
      <w:lvlText w:val="%6."/>
      <w:lvlJc w:val="left"/>
      <w:pPr>
        <w:tabs>
          <w:tab w:val="num" w:pos="5264"/>
        </w:tabs>
        <w:ind w:left="5264" w:hanging="360"/>
      </w:pPr>
    </w:lvl>
    <w:lvl w:ilvl="6" w:tentative="1">
      <w:start w:val="1"/>
      <w:numFmt w:val="decimal"/>
      <w:lvlText w:val="%7."/>
      <w:lvlJc w:val="left"/>
      <w:pPr>
        <w:tabs>
          <w:tab w:val="num" w:pos="5984"/>
        </w:tabs>
        <w:ind w:left="5984" w:hanging="360"/>
      </w:pPr>
    </w:lvl>
    <w:lvl w:ilvl="7" w:tentative="1">
      <w:start w:val="1"/>
      <w:numFmt w:val="decimal"/>
      <w:lvlText w:val="%8."/>
      <w:lvlJc w:val="left"/>
      <w:pPr>
        <w:tabs>
          <w:tab w:val="num" w:pos="6704"/>
        </w:tabs>
        <w:ind w:left="6704" w:hanging="360"/>
      </w:pPr>
    </w:lvl>
    <w:lvl w:ilvl="8" w:tentative="1">
      <w:start w:val="1"/>
      <w:numFmt w:val="decimal"/>
      <w:lvlText w:val="%9."/>
      <w:lvlJc w:val="left"/>
      <w:pPr>
        <w:tabs>
          <w:tab w:val="num" w:pos="7424"/>
        </w:tabs>
        <w:ind w:left="7424" w:hanging="360"/>
      </w:pPr>
    </w:lvl>
  </w:abstractNum>
  <w:abstractNum w:abstractNumId="1" w15:restartNumberingAfterBreak="0">
    <w:nsid w:val="28AD3291"/>
    <w:multiLevelType w:val="singleLevel"/>
    <w:tmpl w:val="27BA707E"/>
    <w:lvl w:ilvl="0">
      <w:start w:val="1"/>
      <w:numFmt w:val="decimal"/>
      <w:pStyle w:val="1hjatkuvanro3"/>
      <w:lvlText w:val="%1."/>
      <w:lvlJc w:val="left"/>
      <w:pPr>
        <w:tabs>
          <w:tab w:val="num" w:pos="1668"/>
        </w:tabs>
        <w:ind w:left="1668" w:hanging="360"/>
      </w:pPr>
      <w:rPr>
        <w:rFonts w:hint="default"/>
      </w:rPr>
    </w:lvl>
  </w:abstractNum>
  <w:abstractNum w:abstractNumId="2" w15:restartNumberingAfterBreak="0">
    <w:nsid w:val="345D17C9"/>
    <w:multiLevelType w:val="hybridMultilevel"/>
    <w:tmpl w:val="D06C4294"/>
    <w:lvl w:ilvl="0" w:tplc="A1D84404">
      <w:start w:val="1"/>
      <w:numFmt w:val="bullet"/>
      <w:lvlText w:val="•"/>
      <w:lvlJc w:val="left"/>
      <w:pPr>
        <w:ind w:left="1496" w:hanging="360"/>
      </w:pPr>
      <w:rPr>
        <w:rFonts w:ascii="Arial" w:eastAsia="Times New Roman" w:hAnsi="Arial" w:cs="Arial" w:hint="default"/>
      </w:rPr>
    </w:lvl>
    <w:lvl w:ilvl="1" w:tplc="040B0003" w:tentative="1">
      <w:start w:val="1"/>
      <w:numFmt w:val="bullet"/>
      <w:lvlText w:val="o"/>
      <w:lvlJc w:val="left"/>
      <w:pPr>
        <w:ind w:left="2216" w:hanging="360"/>
      </w:pPr>
      <w:rPr>
        <w:rFonts w:ascii="Courier New" w:hAnsi="Courier New" w:cs="Courier New" w:hint="default"/>
      </w:rPr>
    </w:lvl>
    <w:lvl w:ilvl="2" w:tplc="040B0005" w:tentative="1">
      <w:start w:val="1"/>
      <w:numFmt w:val="bullet"/>
      <w:lvlText w:val=""/>
      <w:lvlJc w:val="left"/>
      <w:pPr>
        <w:ind w:left="2936" w:hanging="360"/>
      </w:pPr>
      <w:rPr>
        <w:rFonts w:ascii="Wingdings" w:hAnsi="Wingdings" w:hint="default"/>
      </w:rPr>
    </w:lvl>
    <w:lvl w:ilvl="3" w:tplc="040B0001" w:tentative="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3" w15:restartNumberingAfterBreak="0">
    <w:nsid w:val="46D05B4B"/>
    <w:multiLevelType w:val="hybridMultilevel"/>
    <w:tmpl w:val="073AAB44"/>
    <w:lvl w:ilvl="0" w:tplc="FF3084AA">
      <w:start w:val="17"/>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DE62F3D"/>
    <w:multiLevelType w:val="hybridMultilevel"/>
    <w:tmpl w:val="E16442D2"/>
    <w:lvl w:ilvl="0" w:tplc="A1D84404">
      <w:start w:val="1"/>
      <w:numFmt w:val="bullet"/>
      <w:lvlText w:val="•"/>
      <w:lvlJc w:val="left"/>
      <w:pPr>
        <w:ind w:left="1780" w:hanging="360"/>
      </w:pPr>
      <w:rPr>
        <w:rFonts w:ascii="Arial" w:eastAsia="Times New Roman" w:hAnsi="Arial" w:cs="Arial" w:hint="default"/>
      </w:rPr>
    </w:lvl>
    <w:lvl w:ilvl="1" w:tplc="040B0003">
      <w:start w:val="1"/>
      <w:numFmt w:val="bullet"/>
      <w:lvlText w:val="o"/>
      <w:lvlJc w:val="left"/>
      <w:pPr>
        <w:ind w:left="1724" w:hanging="360"/>
      </w:pPr>
      <w:rPr>
        <w:rFonts w:ascii="Courier New" w:hAnsi="Courier New" w:cs="Courier New" w:hint="default"/>
      </w:rPr>
    </w:lvl>
    <w:lvl w:ilvl="2" w:tplc="040B0005">
      <w:start w:val="1"/>
      <w:numFmt w:val="bullet"/>
      <w:lvlText w:val=""/>
      <w:lvlJc w:val="left"/>
      <w:pPr>
        <w:ind w:left="2444" w:hanging="360"/>
      </w:pPr>
      <w:rPr>
        <w:rFonts w:ascii="Wingdings" w:hAnsi="Wingdings" w:hint="default"/>
      </w:rPr>
    </w:lvl>
    <w:lvl w:ilvl="3" w:tplc="040B0001">
      <w:start w:val="1"/>
      <w:numFmt w:val="bullet"/>
      <w:lvlText w:val=""/>
      <w:lvlJc w:val="left"/>
      <w:pPr>
        <w:ind w:left="3164" w:hanging="360"/>
      </w:pPr>
      <w:rPr>
        <w:rFonts w:ascii="Symbol" w:hAnsi="Symbol" w:hint="default"/>
      </w:rPr>
    </w:lvl>
    <w:lvl w:ilvl="4" w:tplc="040B0003">
      <w:start w:val="1"/>
      <w:numFmt w:val="bullet"/>
      <w:lvlText w:val="o"/>
      <w:lvlJc w:val="left"/>
      <w:pPr>
        <w:ind w:left="3884" w:hanging="360"/>
      </w:pPr>
      <w:rPr>
        <w:rFonts w:ascii="Courier New" w:hAnsi="Courier New" w:cs="Courier New" w:hint="default"/>
      </w:rPr>
    </w:lvl>
    <w:lvl w:ilvl="5" w:tplc="040B0005">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284"/>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8F"/>
    <w:rsid w:val="00000A6C"/>
    <w:rsid w:val="000038DD"/>
    <w:rsid w:val="00005957"/>
    <w:rsid w:val="00005F00"/>
    <w:rsid w:val="00005FEB"/>
    <w:rsid w:val="00006B06"/>
    <w:rsid w:val="000119A9"/>
    <w:rsid w:val="00012ADB"/>
    <w:rsid w:val="0001360A"/>
    <w:rsid w:val="00014688"/>
    <w:rsid w:val="00014C27"/>
    <w:rsid w:val="00015E87"/>
    <w:rsid w:val="00021EB1"/>
    <w:rsid w:val="0002244C"/>
    <w:rsid w:val="000225C5"/>
    <w:rsid w:val="00023EF1"/>
    <w:rsid w:val="0002515B"/>
    <w:rsid w:val="00025458"/>
    <w:rsid w:val="00026C13"/>
    <w:rsid w:val="000274DC"/>
    <w:rsid w:val="00027DA3"/>
    <w:rsid w:val="00031344"/>
    <w:rsid w:val="000327B7"/>
    <w:rsid w:val="0003312B"/>
    <w:rsid w:val="00033636"/>
    <w:rsid w:val="000336BE"/>
    <w:rsid w:val="00034DA0"/>
    <w:rsid w:val="00036565"/>
    <w:rsid w:val="00037519"/>
    <w:rsid w:val="00040DB2"/>
    <w:rsid w:val="00041CDA"/>
    <w:rsid w:val="0004203F"/>
    <w:rsid w:val="000447AC"/>
    <w:rsid w:val="00046DE8"/>
    <w:rsid w:val="00046FF8"/>
    <w:rsid w:val="00047DBF"/>
    <w:rsid w:val="00050955"/>
    <w:rsid w:val="00050E35"/>
    <w:rsid w:val="00051955"/>
    <w:rsid w:val="000547EF"/>
    <w:rsid w:val="00054FBF"/>
    <w:rsid w:val="00055F3C"/>
    <w:rsid w:val="000573B3"/>
    <w:rsid w:val="000604B2"/>
    <w:rsid w:val="00060693"/>
    <w:rsid w:val="00062008"/>
    <w:rsid w:val="00063124"/>
    <w:rsid w:val="00063220"/>
    <w:rsid w:val="000635E6"/>
    <w:rsid w:val="00063812"/>
    <w:rsid w:val="00064770"/>
    <w:rsid w:val="00065DFD"/>
    <w:rsid w:val="000669CB"/>
    <w:rsid w:val="000734A9"/>
    <w:rsid w:val="00074FB1"/>
    <w:rsid w:val="0007695E"/>
    <w:rsid w:val="000824AD"/>
    <w:rsid w:val="000834A1"/>
    <w:rsid w:val="00084888"/>
    <w:rsid w:val="00085F77"/>
    <w:rsid w:val="00091F26"/>
    <w:rsid w:val="000928E1"/>
    <w:rsid w:val="000A0904"/>
    <w:rsid w:val="000A13D5"/>
    <w:rsid w:val="000A1E4F"/>
    <w:rsid w:val="000A23AC"/>
    <w:rsid w:val="000A2E49"/>
    <w:rsid w:val="000A7F71"/>
    <w:rsid w:val="000B1B6D"/>
    <w:rsid w:val="000B2A63"/>
    <w:rsid w:val="000B4E15"/>
    <w:rsid w:val="000C0E12"/>
    <w:rsid w:val="000C4C04"/>
    <w:rsid w:val="000C4DAB"/>
    <w:rsid w:val="000D0759"/>
    <w:rsid w:val="000D0B0E"/>
    <w:rsid w:val="000D30E8"/>
    <w:rsid w:val="000D37AB"/>
    <w:rsid w:val="000D5071"/>
    <w:rsid w:val="000D72BD"/>
    <w:rsid w:val="000D796A"/>
    <w:rsid w:val="000D7FE1"/>
    <w:rsid w:val="000E01AD"/>
    <w:rsid w:val="000E2F58"/>
    <w:rsid w:val="000E3E1B"/>
    <w:rsid w:val="000E4CF4"/>
    <w:rsid w:val="000E679D"/>
    <w:rsid w:val="000F39A8"/>
    <w:rsid w:val="000F727B"/>
    <w:rsid w:val="000F776F"/>
    <w:rsid w:val="000F7AB5"/>
    <w:rsid w:val="00100721"/>
    <w:rsid w:val="00100D41"/>
    <w:rsid w:val="0010253B"/>
    <w:rsid w:val="00104707"/>
    <w:rsid w:val="00104D18"/>
    <w:rsid w:val="00105F01"/>
    <w:rsid w:val="001116AC"/>
    <w:rsid w:val="00112C6E"/>
    <w:rsid w:val="001146E0"/>
    <w:rsid w:val="00114CE1"/>
    <w:rsid w:val="00117AD3"/>
    <w:rsid w:val="001248AD"/>
    <w:rsid w:val="00127013"/>
    <w:rsid w:val="001278E1"/>
    <w:rsid w:val="00131377"/>
    <w:rsid w:val="001324B7"/>
    <w:rsid w:val="00132670"/>
    <w:rsid w:val="001351A0"/>
    <w:rsid w:val="00137D67"/>
    <w:rsid w:val="001403F8"/>
    <w:rsid w:val="00142610"/>
    <w:rsid w:val="00142AF2"/>
    <w:rsid w:val="001438D7"/>
    <w:rsid w:val="001440A4"/>
    <w:rsid w:val="001448F2"/>
    <w:rsid w:val="00144ABE"/>
    <w:rsid w:val="001458D5"/>
    <w:rsid w:val="00146A1E"/>
    <w:rsid w:val="001519FD"/>
    <w:rsid w:val="00153224"/>
    <w:rsid w:val="00155BAD"/>
    <w:rsid w:val="00156ED9"/>
    <w:rsid w:val="00160A1A"/>
    <w:rsid w:val="0016230E"/>
    <w:rsid w:val="00162541"/>
    <w:rsid w:val="00164374"/>
    <w:rsid w:val="001644E1"/>
    <w:rsid w:val="00165580"/>
    <w:rsid w:val="00167E32"/>
    <w:rsid w:val="00170F14"/>
    <w:rsid w:val="00173B7F"/>
    <w:rsid w:val="00173F60"/>
    <w:rsid w:val="00173FFD"/>
    <w:rsid w:val="00176809"/>
    <w:rsid w:val="00177423"/>
    <w:rsid w:val="00180E52"/>
    <w:rsid w:val="00181C27"/>
    <w:rsid w:val="001829F2"/>
    <w:rsid w:val="00182B0B"/>
    <w:rsid w:val="00183393"/>
    <w:rsid w:val="00183D97"/>
    <w:rsid w:val="0018560D"/>
    <w:rsid w:val="001871FA"/>
    <w:rsid w:val="001878CB"/>
    <w:rsid w:val="00190B4C"/>
    <w:rsid w:val="00191F11"/>
    <w:rsid w:val="0019457E"/>
    <w:rsid w:val="00195AD8"/>
    <w:rsid w:val="001A00BF"/>
    <w:rsid w:val="001A0227"/>
    <w:rsid w:val="001A0C24"/>
    <w:rsid w:val="001A56C2"/>
    <w:rsid w:val="001B08EB"/>
    <w:rsid w:val="001B2720"/>
    <w:rsid w:val="001B3299"/>
    <w:rsid w:val="001B44E7"/>
    <w:rsid w:val="001B6161"/>
    <w:rsid w:val="001B6218"/>
    <w:rsid w:val="001B698E"/>
    <w:rsid w:val="001B7C92"/>
    <w:rsid w:val="001C0135"/>
    <w:rsid w:val="001C2326"/>
    <w:rsid w:val="001C3445"/>
    <w:rsid w:val="001C417F"/>
    <w:rsid w:val="001D067E"/>
    <w:rsid w:val="001D2B5C"/>
    <w:rsid w:val="001D4723"/>
    <w:rsid w:val="001D4A00"/>
    <w:rsid w:val="001E12EA"/>
    <w:rsid w:val="001E18B7"/>
    <w:rsid w:val="001E23E6"/>
    <w:rsid w:val="001E2CEB"/>
    <w:rsid w:val="001E34CB"/>
    <w:rsid w:val="001E3E12"/>
    <w:rsid w:val="001E475E"/>
    <w:rsid w:val="001E4B13"/>
    <w:rsid w:val="001E4C19"/>
    <w:rsid w:val="001E5484"/>
    <w:rsid w:val="001E6B27"/>
    <w:rsid w:val="001F1646"/>
    <w:rsid w:val="001F1D64"/>
    <w:rsid w:val="001F22B5"/>
    <w:rsid w:val="001F40D9"/>
    <w:rsid w:val="001F451C"/>
    <w:rsid w:val="001F4C7E"/>
    <w:rsid w:val="001F5D21"/>
    <w:rsid w:val="001F7AF5"/>
    <w:rsid w:val="002011F3"/>
    <w:rsid w:val="0020253B"/>
    <w:rsid w:val="00203E45"/>
    <w:rsid w:val="0020751C"/>
    <w:rsid w:val="00207907"/>
    <w:rsid w:val="00207F10"/>
    <w:rsid w:val="00212E1D"/>
    <w:rsid w:val="00213016"/>
    <w:rsid w:val="0021665B"/>
    <w:rsid w:val="00220CBA"/>
    <w:rsid w:val="00220D9B"/>
    <w:rsid w:val="00220E0E"/>
    <w:rsid w:val="00224852"/>
    <w:rsid w:val="0022642F"/>
    <w:rsid w:val="00226E28"/>
    <w:rsid w:val="0023251F"/>
    <w:rsid w:val="00232CB4"/>
    <w:rsid w:val="00233B66"/>
    <w:rsid w:val="0023450A"/>
    <w:rsid w:val="00234A9E"/>
    <w:rsid w:val="002373C4"/>
    <w:rsid w:val="00240A89"/>
    <w:rsid w:val="00243185"/>
    <w:rsid w:val="00243DED"/>
    <w:rsid w:val="00245074"/>
    <w:rsid w:val="002450BD"/>
    <w:rsid w:val="00245A9B"/>
    <w:rsid w:val="002472D5"/>
    <w:rsid w:val="0025277F"/>
    <w:rsid w:val="002529DD"/>
    <w:rsid w:val="00256983"/>
    <w:rsid w:val="00256D68"/>
    <w:rsid w:val="00257D6C"/>
    <w:rsid w:val="0026089A"/>
    <w:rsid w:val="00260AE4"/>
    <w:rsid w:val="00261935"/>
    <w:rsid w:val="00263510"/>
    <w:rsid w:val="0026556D"/>
    <w:rsid w:val="00266396"/>
    <w:rsid w:val="002664B8"/>
    <w:rsid w:val="00266EDB"/>
    <w:rsid w:val="002672EC"/>
    <w:rsid w:val="00270CCC"/>
    <w:rsid w:val="002715AC"/>
    <w:rsid w:val="00272899"/>
    <w:rsid w:val="00272D61"/>
    <w:rsid w:val="00273F0F"/>
    <w:rsid w:val="00274998"/>
    <w:rsid w:val="00275052"/>
    <w:rsid w:val="0027757D"/>
    <w:rsid w:val="00280786"/>
    <w:rsid w:val="00280977"/>
    <w:rsid w:val="00283E21"/>
    <w:rsid w:val="00286CEC"/>
    <w:rsid w:val="00286F95"/>
    <w:rsid w:val="00287CB5"/>
    <w:rsid w:val="00290121"/>
    <w:rsid w:val="00290915"/>
    <w:rsid w:val="002909B2"/>
    <w:rsid w:val="00293572"/>
    <w:rsid w:val="002951D6"/>
    <w:rsid w:val="0029591D"/>
    <w:rsid w:val="00295998"/>
    <w:rsid w:val="002961F7"/>
    <w:rsid w:val="00297EC2"/>
    <w:rsid w:val="002A023C"/>
    <w:rsid w:val="002A0387"/>
    <w:rsid w:val="002A259D"/>
    <w:rsid w:val="002A4050"/>
    <w:rsid w:val="002A4925"/>
    <w:rsid w:val="002A703D"/>
    <w:rsid w:val="002B71B9"/>
    <w:rsid w:val="002B7C5C"/>
    <w:rsid w:val="002C19F6"/>
    <w:rsid w:val="002C3039"/>
    <w:rsid w:val="002D038B"/>
    <w:rsid w:val="002D24A5"/>
    <w:rsid w:val="002D2A31"/>
    <w:rsid w:val="002D300A"/>
    <w:rsid w:val="002D3C03"/>
    <w:rsid w:val="002D4621"/>
    <w:rsid w:val="002D7C01"/>
    <w:rsid w:val="002D7FA7"/>
    <w:rsid w:val="002E14E6"/>
    <w:rsid w:val="002E2340"/>
    <w:rsid w:val="002E441E"/>
    <w:rsid w:val="002E5019"/>
    <w:rsid w:val="002F09C6"/>
    <w:rsid w:val="002F2422"/>
    <w:rsid w:val="002F3E84"/>
    <w:rsid w:val="002F6C49"/>
    <w:rsid w:val="00301682"/>
    <w:rsid w:val="003019AA"/>
    <w:rsid w:val="00301EFC"/>
    <w:rsid w:val="00302D0B"/>
    <w:rsid w:val="00303062"/>
    <w:rsid w:val="003069F5"/>
    <w:rsid w:val="003103E2"/>
    <w:rsid w:val="003111D9"/>
    <w:rsid w:val="00311DBB"/>
    <w:rsid w:val="003130AF"/>
    <w:rsid w:val="00313DA1"/>
    <w:rsid w:val="003143B4"/>
    <w:rsid w:val="00314904"/>
    <w:rsid w:val="00314FFF"/>
    <w:rsid w:val="0031550D"/>
    <w:rsid w:val="00315736"/>
    <w:rsid w:val="003160E9"/>
    <w:rsid w:val="00323B70"/>
    <w:rsid w:val="003250EE"/>
    <w:rsid w:val="003261C4"/>
    <w:rsid w:val="003265FF"/>
    <w:rsid w:val="00326F80"/>
    <w:rsid w:val="00327BFE"/>
    <w:rsid w:val="0033006C"/>
    <w:rsid w:val="00330148"/>
    <w:rsid w:val="00331292"/>
    <w:rsid w:val="00331352"/>
    <w:rsid w:val="00332D2F"/>
    <w:rsid w:val="0033456A"/>
    <w:rsid w:val="00336806"/>
    <w:rsid w:val="00340239"/>
    <w:rsid w:val="003405FE"/>
    <w:rsid w:val="003409C9"/>
    <w:rsid w:val="00340DBF"/>
    <w:rsid w:val="00345E62"/>
    <w:rsid w:val="003460A7"/>
    <w:rsid w:val="00346C04"/>
    <w:rsid w:val="00347344"/>
    <w:rsid w:val="00350137"/>
    <w:rsid w:val="003504E2"/>
    <w:rsid w:val="00352259"/>
    <w:rsid w:val="00353579"/>
    <w:rsid w:val="00355315"/>
    <w:rsid w:val="00357250"/>
    <w:rsid w:val="003603A3"/>
    <w:rsid w:val="00363B5E"/>
    <w:rsid w:val="00364B4D"/>
    <w:rsid w:val="00370FA0"/>
    <w:rsid w:val="00372F48"/>
    <w:rsid w:val="00374039"/>
    <w:rsid w:val="00374687"/>
    <w:rsid w:val="0037538D"/>
    <w:rsid w:val="00380BC2"/>
    <w:rsid w:val="003817BD"/>
    <w:rsid w:val="00381E11"/>
    <w:rsid w:val="00382CEF"/>
    <w:rsid w:val="00383AAD"/>
    <w:rsid w:val="0038534D"/>
    <w:rsid w:val="00386E09"/>
    <w:rsid w:val="00387E2A"/>
    <w:rsid w:val="00391E12"/>
    <w:rsid w:val="00391E5C"/>
    <w:rsid w:val="0039205C"/>
    <w:rsid w:val="003937D1"/>
    <w:rsid w:val="00394111"/>
    <w:rsid w:val="0039561F"/>
    <w:rsid w:val="003961C2"/>
    <w:rsid w:val="0039635E"/>
    <w:rsid w:val="003975BD"/>
    <w:rsid w:val="003A1266"/>
    <w:rsid w:val="003A1315"/>
    <w:rsid w:val="003A155A"/>
    <w:rsid w:val="003A1B5A"/>
    <w:rsid w:val="003A2331"/>
    <w:rsid w:val="003A2859"/>
    <w:rsid w:val="003A2A89"/>
    <w:rsid w:val="003A44B6"/>
    <w:rsid w:val="003A4C01"/>
    <w:rsid w:val="003B2B6E"/>
    <w:rsid w:val="003B5386"/>
    <w:rsid w:val="003B6EDD"/>
    <w:rsid w:val="003C0D2B"/>
    <w:rsid w:val="003C159B"/>
    <w:rsid w:val="003C2406"/>
    <w:rsid w:val="003C41DF"/>
    <w:rsid w:val="003C46E2"/>
    <w:rsid w:val="003C4F01"/>
    <w:rsid w:val="003C53D7"/>
    <w:rsid w:val="003D0211"/>
    <w:rsid w:val="003D453C"/>
    <w:rsid w:val="003D5058"/>
    <w:rsid w:val="003D5FB7"/>
    <w:rsid w:val="003D7C9D"/>
    <w:rsid w:val="003E1555"/>
    <w:rsid w:val="003E1661"/>
    <w:rsid w:val="003E2A26"/>
    <w:rsid w:val="003E33AC"/>
    <w:rsid w:val="003E5629"/>
    <w:rsid w:val="003E5DF2"/>
    <w:rsid w:val="003E6C0C"/>
    <w:rsid w:val="003E7769"/>
    <w:rsid w:val="003E77EA"/>
    <w:rsid w:val="003E780D"/>
    <w:rsid w:val="003F510E"/>
    <w:rsid w:val="003F7F40"/>
    <w:rsid w:val="00401606"/>
    <w:rsid w:val="0040196A"/>
    <w:rsid w:val="00405821"/>
    <w:rsid w:val="004070F8"/>
    <w:rsid w:val="004106F3"/>
    <w:rsid w:val="004107C0"/>
    <w:rsid w:val="0041179D"/>
    <w:rsid w:val="00411E0C"/>
    <w:rsid w:val="00416ABB"/>
    <w:rsid w:val="00421AC9"/>
    <w:rsid w:val="004231BA"/>
    <w:rsid w:val="004231F8"/>
    <w:rsid w:val="00423C61"/>
    <w:rsid w:val="004242D9"/>
    <w:rsid w:val="004245E0"/>
    <w:rsid w:val="00424930"/>
    <w:rsid w:val="00424932"/>
    <w:rsid w:val="00424A0E"/>
    <w:rsid w:val="00430162"/>
    <w:rsid w:val="0043100A"/>
    <w:rsid w:val="004373EA"/>
    <w:rsid w:val="004402E9"/>
    <w:rsid w:val="00440727"/>
    <w:rsid w:val="00441AE6"/>
    <w:rsid w:val="00442350"/>
    <w:rsid w:val="004442BF"/>
    <w:rsid w:val="004452AB"/>
    <w:rsid w:val="00446871"/>
    <w:rsid w:val="00453450"/>
    <w:rsid w:val="00454FE5"/>
    <w:rsid w:val="004614CF"/>
    <w:rsid w:val="00463F5E"/>
    <w:rsid w:val="004662A2"/>
    <w:rsid w:val="00466A22"/>
    <w:rsid w:val="0046789A"/>
    <w:rsid w:val="00467ECA"/>
    <w:rsid w:val="0047194F"/>
    <w:rsid w:val="00471DA3"/>
    <w:rsid w:val="004721A6"/>
    <w:rsid w:val="0047234D"/>
    <w:rsid w:val="004726E6"/>
    <w:rsid w:val="00473859"/>
    <w:rsid w:val="00477D19"/>
    <w:rsid w:val="00482C1F"/>
    <w:rsid w:val="00485B18"/>
    <w:rsid w:val="00494638"/>
    <w:rsid w:val="004946CD"/>
    <w:rsid w:val="004954AA"/>
    <w:rsid w:val="004954C3"/>
    <w:rsid w:val="004A0628"/>
    <w:rsid w:val="004A25C1"/>
    <w:rsid w:val="004A4F65"/>
    <w:rsid w:val="004A5B5C"/>
    <w:rsid w:val="004A6339"/>
    <w:rsid w:val="004A7753"/>
    <w:rsid w:val="004B1522"/>
    <w:rsid w:val="004B2152"/>
    <w:rsid w:val="004B5FC1"/>
    <w:rsid w:val="004B65D8"/>
    <w:rsid w:val="004B6BD5"/>
    <w:rsid w:val="004C4AF9"/>
    <w:rsid w:val="004C5B4E"/>
    <w:rsid w:val="004C62E3"/>
    <w:rsid w:val="004C65D0"/>
    <w:rsid w:val="004C6F00"/>
    <w:rsid w:val="004D25E0"/>
    <w:rsid w:val="004D52EB"/>
    <w:rsid w:val="004D7117"/>
    <w:rsid w:val="004E058C"/>
    <w:rsid w:val="004E1107"/>
    <w:rsid w:val="004E1A27"/>
    <w:rsid w:val="004E1C79"/>
    <w:rsid w:val="004E2967"/>
    <w:rsid w:val="004E4C28"/>
    <w:rsid w:val="004E68F9"/>
    <w:rsid w:val="004E7690"/>
    <w:rsid w:val="004E76C0"/>
    <w:rsid w:val="004F06FF"/>
    <w:rsid w:val="004F0B20"/>
    <w:rsid w:val="004F1106"/>
    <w:rsid w:val="004F140C"/>
    <w:rsid w:val="004F2B36"/>
    <w:rsid w:val="004F2B9D"/>
    <w:rsid w:val="004F4E4D"/>
    <w:rsid w:val="004F5563"/>
    <w:rsid w:val="004F611F"/>
    <w:rsid w:val="004F6702"/>
    <w:rsid w:val="004F7A91"/>
    <w:rsid w:val="00503FE9"/>
    <w:rsid w:val="00506677"/>
    <w:rsid w:val="00507A0C"/>
    <w:rsid w:val="005100AF"/>
    <w:rsid w:val="00510A25"/>
    <w:rsid w:val="00510B6F"/>
    <w:rsid w:val="00511EAF"/>
    <w:rsid w:val="005124F5"/>
    <w:rsid w:val="005232EB"/>
    <w:rsid w:val="0052461B"/>
    <w:rsid w:val="0052528C"/>
    <w:rsid w:val="00526706"/>
    <w:rsid w:val="00530E50"/>
    <w:rsid w:val="00531351"/>
    <w:rsid w:val="005341F1"/>
    <w:rsid w:val="00535ABA"/>
    <w:rsid w:val="0053719E"/>
    <w:rsid w:val="005403DF"/>
    <w:rsid w:val="00540990"/>
    <w:rsid w:val="00541A9B"/>
    <w:rsid w:val="00543E45"/>
    <w:rsid w:val="00544936"/>
    <w:rsid w:val="005450E6"/>
    <w:rsid w:val="00545996"/>
    <w:rsid w:val="00546143"/>
    <w:rsid w:val="005462BC"/>
    <w:rsid w:val="005523D3"/>
    <w:rsid w:val="00552F68"/>
    <w:rsid w:val="00555110"/>
    <w:rsid w:val="00556208"/>
    <w:rsid w:val="00560BC9"/>
    <w:rsid w:val="00561420"/>
    <w:rsid w:val="00562212"/>
    <w:rsid w:val="00562E75"/>
    <w:rsid w:val="005633B9"/>
    <w:rsid w:val="00564C61"/>
    <w:rsid w:val="00565176"/>
    <w:rsid w:val="00565333"/>
    <w:rsid w:val="00565937"/>
    <w:rsid w:val="0056753C"/>
    <w:rsid w:val="00570B9C"/>
    <w:rsid w:val="00572871"/>
    <w:rsid w:val="00572F14"/>
    <w:rsid w:val="005777F7"/>
    <w:rsid w:val="005809F1"/>
    <w:rsid w:val="00582A29"/>
    <w:rsid w:val="00585792"/>
    <w:rsid w:val="00585A7D"/>
    <w:rsid w:val="00585B77"/>
    <w:rsid w:val="0058741E"/>
    <w:rsid w:val="0059223D"/>
    <w:rsid w:val="00592959"/>
    <w:rsid w:val="005945EF"/>
    <w:rsid w:val="0059494E"/>
    <w:rsid w:val="0059503E"/>
    <w:rsid w:val="0059562B"/>
    <w:rsid w:val="00596794"/>
    <w:rsid w:val="00597A57"/>
    <w:rsid w:val="00597F14"/>
    <w:rsid w:val="005A0947"/>
    <w:rsid w:val="005A424E"/>
    <w:rsid w:val="005B0992"/>
    <w:rsid w:val="005B1553"/>
    <w:rsid w:val="005B1B76"/>
    <w:rsid w:val="005B2259"/>
    <w:rsid w:val="005B3714"/>
    <w:rsid w:val="005B6B55"/>
    <w:rsid w:val="005B7090"/>
    <w:rsid w:val="005B730F"/>
    <w:rsid w:val="005B77C9"/>
    <w:rsid w:val="005C2047"/>
    <w:rsid w:val="005C3A61"/>
    <w:rsid w:val="005C424A"/>
    <w:rsid w:val="005C48BE"/>
    <w:rsid w:val="005C7C33"/>
    <w:rsid w:val="005D1165"/>
    <w:rsid w:val="005D32CE"/>
    <w:rsid w:val="005E0E11"/>
    <w:rsid w:val="005E71CE"/>
    <w:rsid w:val="005E7952"/>
    <w:rsid w:val="005F0971"/>
    <w:rsid w:val="005F1944"/>
    <w:rsid w:val="005F2EF8"/>
    <w:rsid w:val="005F37C7"/>
    <w:rsid w:val="005F4D91"/>
    <w:rsid w:val="0060178F"/>
    <w:rsid w:val="00603779"/>
    <w:rsid w:val="00607591"/>
    <w:rsid w:val="00610F5A"/>
    <w:rsid w:val="00613B92"/>
    <w:rsid w:val="00615BDC"/>
    <w:rsid w:val="00616702"/>
    <w:rsid w:val="00616AE5"/>
    <w:rsid w:val="00616E3C"/>
    <w:rsid w:val="0061709F"/>
    <w:rsid w:val="00617812"/>
    <w:rsid w:val="00622873"/>
    <w:rsid w:val="00622A49"/>
    <w:rsid w:val="006238C6"/>
    <w:rsid w:val="006239A8"/>
    <w:rsid w:val="00624537"/>
    <w:rsid w:val="00624D5B"/>
    <w:rsid w:val="00640B17"/>
    <w:rsid w:val="00640D2D"/>
    <w:rsid w:val="00642009"/>
    <w:rsid w:val="00642110"/>
    <w:rsid w:val="006421FA"/>
    <w:rsid w:val="00646B11"/>
    <w:rsid w:val="00646B9D"/>
    <w:rsid w:val="00646F69"/>
    <w:rsid w:val="00647F16"/>
    <w:rsid w:val="00652476"/>
    <w:rsid w:val="006552E8"/>
    <w:rsid w:val="00660811"/>
    <w:rsid w:val="00660D6C"/>
    <w:rsid w:val="0066410C"/>
    <w:rsid w:val="00664D98"/>
    <w:rsid w:val="00665240"/>
    <w:rsid w:val="006653DC"/>
    <w:rsid w:val="00665F09"/>
    <w:rsid w:val="00666951"/>
    <w:rsid w:val="00670356"/>
    <w:rsid w:val="00670BC3"/>
    <w:rsid w:val="00671DB2"/>
    <w:rsid w:val="00677788"/>
    <w:rsid w:val="0068018D"/>
    <w:rsid w:val="00681BAF"/>
    <w:rsid w:val="00681EA8"/>
    <w:rsid w:val="00683900"/>
    <w:rsid w:val="00686DCE"/>
    <w:rsid w:val="006902A0"/>
    <w:rsid w:val="00690F29"/>
    <w:rsid w:val="00691B4B"/>
    <w:rsid w:val="00693652"/>
    <w:rsid w:val="0069384B"/>
    <w:rsid w:val="006948C3"/>
    <w:rsid w:val="00694952"/>
    <w:rsid w:val="00694E71"/>
    <w:rsid w:val="00695900"/>
    <w:rsid w:val="00695C80"/>
    <w:rsid w:val="006976F7"/>
    <w:rsid w:val="006A12A2"/>
    <w:rsid w:val="006A14A3"/>
    <w:rsid w:val="006A2F5F"/>
    <w:rsid w:val="006A375A"/>
    <w:rsid w:val="006A5346"/>
    <w:rsid w:val="006A7530"/>
    <w:rsid w:val="006B22D6"/>
    <w:rsid w:val="006B248B"/>
    <w:rsid w:val="006B38CE"/>
    <w:rsid w:val="006B4394"/>
    <w:rsid w:val="006B73E8"/>
    <w:rsid w:val="006C0633"/>
    <w:rsid w:val="006C1063"/>
    <w:rsid w:val="006C253E"/>
    <w:rsid w:val="006C27E6"/>
    <w:rsid w:val="006C4982"/>
    <w:rsid w:val="006C5326"/>
    <w:rsid w:val="006C7FD2"/>
    <w:rsid w:val="006D0BA1"/>
    <w:rsid w:val="006D4090"/>
    <w:rsid w:val="006D4C22"/>
    <w:rsid w:val="006D6F73"/>
    <w:rsid w:val="006D7915"/>
    <w:rsid w:val="006E19A8"/>
    <w:rsid w:val="006E34F0"/>
    <w:rsid w:val="006E38CF"/>
    <w:rsid w:val="006E4E45"/>
    <w:rsid w:val="006E5005"/>
    <w:rsid w:val="006E6BD6"/>
    <w:rsid w:val="006F5A94"/>
    <w:rsid w:val="006F6A77"/>
    <w:rsid w:val="006F7933"/>
    <w:rsid w:val="0070109B"/>
    <w:rsid w:val="00701249"/>
    <w:rsid w:val="00701E23"/>
    <w:rsid w:val="00701F98"/>
    <w:rsid w:val="00704879"/>
    <w:rsid w:val="007053FF"/>
    <w:rsid w:val="00705C19"/>
    <w:rsid w:val="00707D49"/>
    <w:rsid w:val="00711DA8"/>
    <w:rsid w:val="00713A19"/>
    <w:rsid w:val="00713E2B"/>
    <w:rsid w:val="0071437D"/>
    <w:rsid w:val="0071512A"/>
    <w:rsid w:val="00717EB1"/>
    <w:rsid w:val="007228C8"/>
    <w:rsid w:val="00723660"/>
    <w:rsid w:val="0072489D"/>
    <w:rsid w:val="0072779E"/>
    <w:rsid w:val="00727E39"/>
    <w:rsid w:val="0073677C"/>
    <w:rsid w:val="00741C3E"/>
    <w:rsid w:val="0074284B"/>
    <w:rsid w:val="007438AC"/>
    <w:rsid w:val="0074394F"/>
    <w:rsid w:val="007443D1"/>
    <w:rsid w:val="0074448A"/>
    <w:rsid w:val="00747F08"/>
    <w:rsid w:val="00750240"/>
    <w:rsid w:val="00755E3C"/>
    <w:rsid w:val="0075741B"/>
    <w:rsid w:val="00757441"/>
    <w:rsid w:val="007577E8"/>
    <w:rsid w:val="0076010E"/>
    <w:rsid w:val="007604D8"/>
    <w:rsid w:val="00760BBD"/>
    <w:rsid w:val="00760FC1"/>
    <w:rsid w:val="0076355F"/>
    <w:rsid w:val="0076416F"/>
    <w:rsid w:val="00765BD1"/>
    <w:rsid w:val="007661CC"/>
    <w:rsid w:val="007662D2"/>
    <w:rsid w:val="00772E86"/>
    <w:rsid w:val="00774885"/>
    <w:rsid w:val="00774C95"/>
    <w:rsid w:val="007764A8"/>
    <w:rsid w:val="00776BC2"/>
    <w:rsid w:val="007775AA"/>
    <w:rsid w:val="00777CA1"/>
    <w:rsid w:val="007800B5"/>
    <w:rsid w:val="007809C2"/>
    <w:rsid w:val="00780DD7"/>
    <w:rsid w:val="00780F38"/>
    <w:rsid w:val="00780FC6"/>
    <w:rsid w:val="00781AC2"/>
    <w:rsid w:val="00782426"/>
    <w:rsid w:val="0078249D"/>
    <w:rsid w:val="00782A52"/>
    <w:rsid w:val="007843E5"/>
    <w:rsid w:val="007851F5"/>
    <w:rsid w:val="00785651"/>
    <w:rsid w:val="00785A47"/>
    <w:rsid w:val="00791B76"/>
    <w:rsid w:val="00793632"/>
    <w:rsid w:val="00795C62"/>
    <w:rsid w:val="007970F0"/>
    <w:rsid w:val="007A0259"/>
    <w:rsid w:val="007A0A26"/>
    <w:rsid w:val="007A28F4"/>
    <w:rsid w:val="007A3047"/>
    <w:rsid w:val="007A34D9"/>
    <w:rsid w:val="007A5732"/>
    <w:rsid w:val="007A5D0F"/>
    <w:rsid w:val="007A6684"/>
    <w:rsid w:val="007A7911"/>
    <w:rsid w:val="007B15EF"/>
    <w:rsid w:val="007B21B6"/>
    <w:rsid w:val="007B24D4"/>
    <w:rsid w:val="007B6754"/>
    <w:rsid w:val="007B6E27"/>
    <w:rsid w:val="007C00F0"/>
    <w:rsid w:val="007C4E21"/>
    <w:rsid w:val="007C51FF"/>
    <w:rsid w:val="007C5EE5"/>
    <w:rsid w:val="007C6C02"/>
    <w:rsid w:val="007C744D"/>
    <w:rsid w:val="007C7D9B"/>
    <w:rsid w:val="007D21CC"/>
    <w:rsid w:val="007D2F57"/>
    <w:rsid w:val="007D31FE"/>
    <w:rsid w:val="007D53C7"/>
    <w:rsid w:val="007E016A"/>
    <w:rsid w:val="007E1C8E"/>
    <w:rsid w:val="007E20A3"/>
    <w:rsid w:val="007E311F"/>
    <w:rsid w:val="007E37AA"/>
    <w:rsid w:val="007E4314"/>
    <w:rsid w:val="007E6359"/>
    <w:rsid w:val="007E699E"/>
    <w:rsid w:val="007E6F40"/>
    <w:rsid w:val="007E79E1"/>
    <w:rsid w:val="007F01E5"/>
    <w:rsid w:val="007F2365"/>
    <w:rsid w:val="007F3A22"/>
    <w:rsid w:val="007F46B4"/>
    <w:rsid w:val="007F4B53"/>
    <w:rsid w:val="007F6261"/>
    <w:rsid w:val="00800A9A"/>
    <w:rsid w:val="00801D2D"/>
    <w:rsid w:val="00804104"/>
    <w:rsid w:val="008101DF"/>
    <w:rsid w:val="008119C8"/>
    <w:rsid w:val="00811F59"/>
    <w:rsid w:val="0081235A"/>
    <w:rsid w:val="00814357"/>
    <w:rsid w:val="0081467F"/>
    <w:rsid w:val="00814730"/>
    <w:rsid w:val="00814775"/>
    <w:rsid w:val="00814FAD"/>
    <w:rsid w:val="008174A2"/>
    <w:rsid w:val="008234AB"/>
    <w:rsid w:val="008269EA"/>
    <w:rsid w:val="008272C9"/>
    <w:rsid w:val="0082778D"/>
    <w:rsid w:val="008308F4"/>
    <w:rsid w:val="00831C72"/>
    <w:rsid w:val="00832709"/>
    <w:rsid w:val="00832A30"/>
    <w:rsid w:val="00833ABF"/>
    <w:rsid w:val="00833B38"/>
    <w:rsid w:val="00835949"/>
    <w:rsid w:val="00836149"/>
    <w:rsid w:val="00836D37"/>
    <w:rsid w:val="00841018"/>
    <w:rsid w:val="00841505"/>
    <w:rsid w:val="00843ABA"/>
    <w:rsid w:val="008479F4"/>
    <w:rsid w:val="00850F8D"/>
    <w:rsid w:val="00852FAF"/>
    <w:rsid w:val="00853D40"/>
    <w:rsid w:val="00853EBE"/>
    <w:rsid w:val="00856877"/>
    <w:rsid w:val="00857D4A"/>
    <w:rsid w:val="008606F2"/>
    <w:rsid w:val="00860DEC"/>
    <w:rsid w:val="0086190B"/>
    <w:rsid w:val="00861ABF"/>
    <w:rsid w:val="00864EE4"/>
    <w:rsid w:val="00865987"/>
    <w:rsid w:val="00867DDF"/>
    <w:rsid w:val="00867FB9"/>
    <w:rsid w:val="00870144"/>
    <w:rsid w:val="00872511"/>
    <w:rsid w:val="00873192"/>
    <w:rsid w:val="0087685A"/>
    <w:rsid w:val="008774E8"/>
    <w:rsid w:val="008818B8"/>
    <w:rsid w:val="00883099"/>
    <w:rsid w:val="00883E77"/>
    <w:rsid w:val="008869EB"/>
    <w:rsid w:val="0089069B"/>
    <w:rsid w:val="008974E8"/>
    <w:rsid w:val="008A45DA"/>
    <w:rsid w:val="008A5B8E"/>
    <w:rsid w:val="008A6200"/>
    <w:rsid w:val="008A7302"/>
    <w:rsid w:val="008B06B6"/>
    <w:rsid w:val="008B16B3"/>
    <w:rsid w:val="008B46E2"/>
    <w:rsid w:val="008B4BF9"/>
    <w:rsid w:val="008C1538"/>
    <w:rsid w:val="008C1F19"/>
    <w:rsid w:val="008C2B2A"/>
    <w:rsid w:val="008C3231"/>
    <w:rsid w:val="008C342E"/>
    <w:rsid w:val="008C5CD9"/>
    <w:rsid w:val="008C6CF7"/>
    <w:rsid w:val="008C79A6"/>
    <w:rsid w:val="008D2E71"/>
    <w:rsid w:val="008D3B28"/>
    <w:rsid w:val="008D4B4C"/>
    <w:rsid w:val="008D5EF3"/>
    <w:rsid w:val="008D72DE"/>
    <w:rsid w:val="008D79FE"/>
    <w:rsid w:val="008E4146"/>
    <w:rsid w:val="008E455B"/>
    <w:rsid w:val="008E482F"/>
    <w:rsid w:val="008E55CD"/>
    <w:rsid w:val="008E69E8"/>
    <w:rsid w:val="008E7B04"/>
    <w:rsid w:val="008F0848"/>
    <w:rsid w:val="008F141C"/>
    <w:rsid w:val="008F2CFB"/>
    <w:rsid w:val="008F3218"/>
    <w:rsid w:val="008F6FE4"/>
    <w:rsid w:val="00900CA7"/>
    <w:rsid w:val="00901464"/>
    <w:rsid w:val="00902DC8"/>
    <w:rsid w:val="00905A00"/>
    <w:rsid w:val="00906BAC"/>
    <w:rsid w:val="00907261"/>
    <w:rsid w:val="00912DBB"/>
    <w:rsid w:val="009133FD"/>
    <w:rsid w:val="009176F6"/>
    <w:rsid w:val="00925AE8"/>
    <w:rsid w:val="00927997"/>
    <w:rsid w:val="0093295E"/>
    <w:rsid w:val="00936891"/>
    <w:rsid w:val="00937CC7"/>
    <w:rsid w:val="00940731"/>
    <w:rsid w:val="00940858"/>
    <w:rsid w:val="00940C14"/>
    <w:rsid w:val="00943034"/>
    <w:rsid w:val="00943B29"/>
    <w:rsid w:val="00947794"/>
    <w:rsid w:val="009521DE"/>
    <w:rsid w:val="009522D4"/>
    <w:rsid w:val="00952C37"/>
    <w:rsid w:val="0095397A"/>
    <w:rsid w:val="00954585"/>
    <w:rsid w:val="009546C5"/>
    <w:rsid w:val="00954801"/>
    <w:rsid w:val="009645B2"/>
    <w:rsid w:val="00972724"/>
    <w:rsid w:val="00974FEF"/>
    <w:rsid w:val="00975E00"/>
    <w:rsid w:val="00977796"/>
    <w:rsid w:val="00977A4D"/>
    <w:rsid w:val="00980E78"/>
    <w:rsid w:val="00981218"/>
    <w:rsid w:val="009812AE"/>
    <w:rsid w:val="009827A7"/>
    <w:rsid w:val="00982801"/>
    <w:rsid w:val="0098309F"/>
    <w:rsid w:val="0098365D"/>
    <w:rsid w:val="00983C75"/>
    <w:rsid w:val="009906AB"/>
    <w:rsid w:val="0099277E"/>
    <w:rsid w:val="00994638"/>
    <w:rsid w:val="009957CE"/>
    <w:rsid w:val="0099799C"/>
    <w:rsid w:val="009A03AB"/>
    <w:rsid w:val="009A1112"/>
    <w:rsid w:val="009A7C29"/>
    <w:rsid w:val="009A7D43"/>
    <w:rsid w:val="009B06EC"/>
    <w:rsid w:val="009B0AD3"/>
    <w:rsid w:val="009B17DE"/>
    <w:rsid w:val="009B38AC"/>
    <w:rsid w:val="009B4E72"/>
    <w:rsid w:val="009B5777"/>
    <w:rsid w:val="009B5E1E"/>
    <w:rsid w:val="009B73AA"/>
    <w:rsid w:val="009C043D"/>
    <w:rsid w:val="009C0CCC"/>
    <w:rsid w:val="009C161E"/>
    <w:rsid w:val="009C1621"/>
    <w:rsid w:val="009C79C3"/>
    <w:rsid w:val="009C7F15"/>
    <w:rsid w:val="009D0265"/>
    <w:rsid w:val="009D2322"/>
    <w:rsid w:val="009D27B1"/>
    <w:rsid w:val="009D319D"/>
    <w:rsid w:val="009D7FE3"/>
    <w:rsid w:val="009E07E6"/>
    <w:rsid w:val="009E1899"/>
    <w:rsid w:val="009E4B9E"/>
    <w:rsid w:val="009F20DF"/>
    <w:rsid w:val="009F21B3"/>
    <w:rsid w:val="009F312B"/>
    <w:rsid w:val="009F372E"/>
    <w:rsid w:val="009F38F7"/>
    <w:rsid w:val="009F4A50"/>
    <w:rsid w:val="009F4EF9"/>
    <w:rsid w:val="009F600F"/>
    <w:rsid w:val="009F7023"/>
    <w:rsid w:val="009F7A8F"/>
    <w:rsid w:val="009F7E9A"/>
    <w:rsid w:val="00A006F6"/>
    <w:rsid w:val="00A00C04"/>
    <w:rsid w:val="00A015FF"/>
    <w:rsid w:val="00A03655"/>
    <w:rsid w:val="00A0378E"/>
    <w:rsid w:val="00A04C08"/>
    <w:rsid w:val="00A0577B"/>
    <w:rsid w:val="00A07013"/>
    <w:rsid w:val="00A07DB7"/>
    <w:rsid w:val="00A1737F"/>
    <w:rsid w:val="00A2240F"/>
    <w:rsid w:val="00A22B87"/>
    <w:rsid w:val="00A22F99"/>
    <w:rsid w:val="00A24973"/>
    <w:rsid w:val="00A24FB4"/>
    <w:rsid w:val="00A30FEA"/>
    <w:rsid w:val="00A3159F"/>
    <w:rsid w:val="00A32C16"/>
    <w:rsid w:val="00A3379E"/>
    <w:rsid w:val="00A34002"/>
    <w:rsid w:val="00A35F95"/>
    <w:rsid w:val="00A365C2"/>
    <w:rsid w:val="00A36D7D"/>
    <w:rsid w:val="00A376FC"/>
    <w:rsid w:val="00A40863"/>
    <w:rsid w:val="00A41566"/>
    <w:rsid w:val="00A4280F"/>
    <w:rsid w:val="00A44C49"/>
    <w:rsid w:val="00A473C4"/>
    <w:rsid w:val="00A47451"/>
    <w:rsid w:val="00A54495"/>
    <w:rsid w:val="00A54C9D"/>
    <w:rsid w:val="00A5704A"/>
    <w:rsid w:val="00A61859"/>
    <w:rsid w:val="00A62633"/>
    <w:rsid w:val="00A62C4F"/>
    <w:rsid w:val="00A643F6"/>
    <w:rsid w:val="00A64EC6"/>
    <w:rsid w:val="00A654AB"/>
    <w:rsid w:val="00A66C8E"/>
    <w:rsid w:val="00A66F4A"/>
    <w:rsid w:val="00A70DB4"/>
    <w:rsid w:val="00A71B97"/>
    <w:rsid w:val="00A71C81"/>
    <w:rsid w:val="00A71E1E"/>
    <w:rsid w:val="00A7209E"/>
    <w:rsid w:val="00A72C57"/>
    <w:rsid w:val="00A75883"/>
    <w:rsid w:val="00A76D05"/>
    <w:rsid w:val="00A77543"/>
    <w:rsid w:val="00A807C4"/>
    <w:rsid w:val="00A80B0F"/>
    <w:rsid w:val="00A90D7C"/>
    <w:rsid w:val="00A91863"/>
    <w:rsid w:val="00A92FA6"/>
    <w:rsid w:val="00A935C9"/>
    <w:rsid w:val="00A9418C"/>
    <w:rsid w:val="00A95BE5"/>
    <w:rsid w:val="00A95F62"/>
    <w:rsid w:val="00A960A7"/>
    <w:rsid w:val="00A9769E"/>
    <w:rsid w:val="00A97EAB"/>
    <w:rsid w:val="00AA2800"/>
    <w:rsid w:val="00AA3BDE"/>
    <w:rsid w:val="00AA59EA"/>
    <w:rsid w:val="00AA6EAA"/>
    <w:rsid w:val="00AB2594"/>
    <w:rsid w:val="00AB3244"/>
    <w:rsid w:val="00AB4C07"/>
    <w:rsid w:val="00AB6DA8"/>
    <w:rsid w:val="00AC175B"/>
    <w:rsid w:val="00AC3A66"/>
    <w:rsid w:val="00AC4406"/>
    <w:rsid w:val="00AC50C7"/>
    <w:rsid w:val="00AC6AD8"/>
    <w:rsid w:val="00AD0EC9"/>
    <w:rsid w:val="00AD2C78"/>
    <w:rsid w:val="00AD4047"/>
    <w:rsid w:val="00AD5B78"/>
    <w:rsid w:val="00AD67C5"/>
    <w:rsid w:val="00AE274C"/>
    <w:rsid w:val="00AE3684"/>
    <w:rsid w:val="00AE3BA7"/>
    <w:rsid w:val="00AE48BF"/>
    <w:rsid w:val="00AE6160"/>
    <w:rsid w:val="00AE7627"/>
    <w:rsid w:val="00AF0259"/>
    <w:rsid w:val="00AF2696"/>
    <w:rsid w:val="00AF2CD4"/>
    <w:rsid w:val="00AF3FF1"/>
    <w:rsid w:val="00AF5AA0"/>
    <w:rsid w:val="00AF62A8"/>
    <w:rsid w:val="00AF7D29"/>
    <w:rsid w:val="00B01ECB"/>
    <w:rsid w:val="00B02698"/>
    <w:rsid w:val="00B03163"/>
    <w:rsid w:val="00B04AB6"/>
    <w:rsid w:val="00B06C9C"/>
    <w:rsid w:val="00B1386F"/>
    <w:rsid w:val="00B14593"/>
    <w:rsid w:val="00B15375"/>
    <w:rsid w:val="00B15710"/>
    <w:rsid w:val="00B176A3"/>
    <w:rsid w:val="00B1774A"/>
    <w:rsid w:val="00B221B0"/>
    <w:rsid w:val="00B2223F"/>
    <w:rsid w:val="00B230CC"/>
    <w:rsid w:val="00B23506"/>
    <w:rsid w:val="00B239DA"/>
    <w:rsid w:val="00B240B9"/>
    <w:rsid w:val="00B25D95"/>
    <w:rsid w:val="00B2696B"/>
    <w:rsid w:val="00B27346"/>
    <w:rsid w:val="00B30E34"/>
    <w:rsid w:val="00B32874"/>
    <w:rsid w:val="00B34AA7"/>
    <w:rsid w:val="00B350C1"/>
    <w:rsid w:val="00B37C3C"/>
    <w:rsid w:val="00B40741"/>
    <w:rsid w:val="00B414F6"/>
    <w:rsid w:val="00B4488A"/>
    <w:rsid w:val="00B45C0E"/>
    <w:rsid w:val="00B52EEE"/>
    <w:rsid w:val="00B55308"/>
    <w:rsid w:val="00B6045D"/>
    <w:rsid w:val="00B628C1"/>
    <w:rsid w:val="00B6293A"/>
    <w:rsid w:val="00B62E3E"/>
    <w:rsid w:val="00B64F77"/>
    <w:rsid w:val="00B6526E"/>
    <w:rsid w:val="00B661FA"/>
    <w:rsid w:val="00B66436"/>
    <w:rsid w:val="00B6750D"/>
    <w:rsid w:val="00B67F21"/>
    <w:rsid w:val="00B70ECE"/>
    <w:rsid w:val="00B71914"/>
    <w:rsid w:val="00B71E35"/>
    <w:rsid w:val="00B730AD"/>
    <w:rsid w:val="00B73FC7"/>
    <w:rsid w:val="00B76182"/>
    <w:rsid w:val="00B76ED4"/>
    <w:rsid w:val="00B81B61"/>
    <w:rsid w:val="00B8410D"/>
    <w:rsid w:val="00B8494B"/>
    <w:rsid w:val="00B85BDB"/>
    <w:rsid w:val="00B87203"/>
    <w:rsid w:val="00B9129E"/>
    <w:rsid w:val="00B933DB"/>
    <w:rsid w:val="00B945F6"/>
    <w:rsid w:val="00B95B40"/>
    <w:rsid w:val="00B95B92"/>
    <w:rsid w:val="00B9697D"/>
    <w:rsid w:val="00B979CB"/>
    <w:rsid w:val="00BA4A04"/>
    <w:rsid w:val="00BA4AB7"/>
    <w:rsid w:val="00BA4E34"/>
    <w:rsid w:val="00BA50FE"/>
    <w:rsid w:val="00BB0887"/>
    <w:rsid w:val="00BB2A92"/>
    <w:rsid w:val="00BB2B68"/>
    <w:rsid w:val="00BB2FBF"/>
    <w:rsid w:val="00BB3B69"/>
    <w:rsid w:val="00BB5F70"/>
    <w:rsid w:val="00BB62DD"/>
    <w:rsid w:val="00BB683F"/>
    <w:rsid w:val="00BC0258"/>
    <w:rsid w:val="00BC2DF7"/>
    <w:rsid w:val="00BC36E5"/>
    <w:rsid w:val="00BC3C41"/>
    <w:rsid w:val="00BC3CC2"/>
    <w:rsid w:val="00BC7FFE"/>
    <w:rsid w:val="00BD04B8"/>
    <w:rsid w:val="00BD0F67"/>
    <w:rsid w:val="00BD1842"/>
    <w:rsid w:val="00BD6850"/>
    <w:rsid w:val="00BD700C"/>
    <w:rsid w:val="00BD7CF4"/>
    <w:rsid w:val="00BE0B1D"/>
    <w:rsid w:val="00BE12BC"/>
    <w:rsid w:val="00BE1AB0"/>
    <w:rsid w:val="00BE36B4"/>
    <w:rsid w:val="00BE3BD1"/>
    <w:rsid w:val="00BE4F49"/>
    <w:rsid w:val="00BE752C"/>
    <w:rsid w:val="00BE7B88"/>
    <w:rsid w:val="00BF1375"/>
    <w:rsid w:val="00BF1F3B"/>
    <w:rsid w:val="00BF58B0"/>
    <w:rsid w:val="00BF5DB6"/>
    <w:rsid w:val="00BF65CA"/>
    <w:rsid w:val="00C00A59"/>
    <w:rsid w:val="00C00B0B"/>
    <w:rsid w:val="00C01A04"/>
    <w:rsid w:val="00C01A4E"/>
    <w:rsid w:val="00C01DD0"/>
    <w:rsid w:val="00C0293C"/>
    <w:rsid w:val="00C038B6"/>
    <w:rsid w:val="00C0588A"/>
    <w:rsid w:val="00C107A8"/>
    <w:rsid w:val="00C11072"/>
    <w:rsid w:val="00C11AAC"/>
    <w:rsid w:val="00C15167"/>
    <w:rsid w:val="00C16592"/>
    <w:rsid w:val="00C16913"/>
    <w:rsid w:val="00C171F9"/>
    <w:rsid w:val="00C17DD3"/>
    <w:rsid w:val="00C20274"/>
    <w:rsid w:val="00C21229"/>
    <w:rsid w:val="00C22D01"/>
    <w:rsid w:val="00C23C0A"/>
    <w:rsid w:val="00C24238"/>
    <w:rsid w:val="00C255C8"/>
    <w:rsid w:val="00C260EB"/>
    <w:rsid w:val="00C265FF"/>
    <w:rsid w:val="00C30FBC"/>
    <w:rsid w:val="00C3164A"/>
    <w:rsid w:val="00C31D42"/>
    <w:rsid w:val="00C33DE9"/>
    <w:rsid w:val="00C34736"/>
    <w:rsid w:val="00C35034"/>
    <w:rsid w:val="00C354BC"/>
    <w:rsid w:val="00C36B9B"/>
    <w:rsid w:val="00C375A3"/>
    <w:rsid w:val="00C40FCB"/>
    <w:rsid w:val="00C43E44"/>
    <w:rsid w:val="00C4535E"/>
    <w:rsid w:val="00C45EF6"/>
    <w:rsid w:val="00C4689B"/>
    <w:rsid w:val="00C47AA7"/>
    <w:rsid w:val="00C5660D"/>
    <w:rsid w:val="00C570F3"/>
    <w:rsid w:val="00C57632"/>
    <w:rsid w:val="00C6285E"/>
    <w:rsid w:val="00C62C8F"/>
    <w:rsid w:val="00C63B16"/>
    <w:rsid w:val="00C65447"/>
    <w:rsid w:val="00C6721B"/>
    <w:rsid w:val="00C70803"/>
    <w:rsid w:val="00C70AE6"/>
    <w:rsid w:val="00C71924"/>
    <w:rsid w:val="00C73067"/>
    <w:rsid w:val="00C74A84"/>
    <w:rsid w:val="00C84B8F"/>
    <w:rsid w:val="00C85716"/>
    <w:rsid w:val="00C861DD"/>
    <w:rsid w:val="00C87824"/>
    <w:rsid w:val="00C8786B"/>
    <w:rsid w:val="00C90C77"/>
    <w:rsid w:val="00C92A41"/>
    <w:rsid w:val="00C951C2"/>
    <w:rsid w:val="00C957DE"/>
    <w:rsid w:val="00C95D8B"/>
    <w:rsid w:val="00C96311"/>
    <w:rsid w:val="00C96C22"/>
    <w:rsid w:val="00C9734F"/>
    <w:rsid w:val="00CA1D11"/>
    <w:rsid w:val="00CA2870"/>
    <w:rsid w:val="00CA6A6E"/>
    <w:rsid w:val="00CA77BE"/>
    <w:rsid w:val="00CB2496"/>
    <w:rsid w:val="00CC04BD"/>
    <w:rsid w:val="00CC1487"/>
    <w:rsid w:val="00CC3162"/>
    <w:rsid w:val="00CC38AE"/>
    <w:rsid w:val="00CC3FEF"/>
    <w:rsid w:val="00CC5F00"/>
    <w:rsid w:val="00CC5F34"/>
    <w:rsid w:val="00CC6A4F"/>
    <w:rsid w:val="00CD04FE"/>
    <w:rsid w:val="00CD0748"/>
    <w:rsid w:val="00CD0C96"/>
    <w:rsid w:val="00CD2DFF"/>
    <w:rsid w:val="00CD4E67"/>
    <w:rsid w:val="00CD54EF"/>
    <w:rsid w:val="00CD7001"/>
    <w:rsid w:val="00CD7057"/>
    <w:rsid w:val="00CD7F6B"/>
    <w:rsid w:val="00CE06EB"/>
    <w:rsid w:val="00CE10B0"/>
    <w:rsid w:val="00CE3263"/>
    <w:rsid w:val="00CE3C6E"/>
    <w:rsid w:val="00CE636D"/>
    <w:rsid w:val="00CE7BF9"/>
    <w:rsid w:val="00CF117D"/>
    <w:rsid w:val="00CF1F30"/>
    <w:rsid w:val="00CF67B4"/>
    <w:rsid w:val="00D03794"/>
    <w:rsid w:val="00D06705"/>
    <w:rsid w:val="00D06BA7"/>
    <w:rsid w:val="00D129B3"/>
    <w:rsid w:val="00D12C40"/>
    <w:rsid w:val="00D141B1"/>
    <w:rsid w:val="00D14ECC"/>
    <w:rsid w:val="00D178B6"/>
    <w:rsid w:val="00D2106E"/>
    <w:rsid w:val="00D21EEA"/>
    <w:rsid w:val="00D22B3A"/>
    <w:rsid w:val="00D24A30"/>
    <w:rsid w:val="00D26320"/>
    <w:rsid w:val="00D324BD"/>
    <w:rsid w:val="00D362B3"/>
    <w:rsid w:val="00D36DAC"/>
    <w:rsid w:val="00D40F50"/>
    <w:rsid w:val="00D41109"/>
    <w:rsid w:val="00D41B0F"/>
    <w:rsid w:val="00D433C3"/>
    <w:rsid w:val="00D45EA2"/>
    <w:rsid w:val="00D464D2"/>
    <w:rsid w:val="00D46E8E"/>
    <w:rsid w:val="00D50498"/>
    <w:rsid w:val="00D523E2"/>
    <w:rsid w:val="00D52C4B"/>
    <w:rsid w:val="00D534C0"/>
    <w:rsid w:val="00D54904"/>
    <w:rsid w:val="00D5553C"/>
    <w:rsid w:val="00D56E7D"/>
    <w:rsid w:val="00D57761"/>
    <w:rsid w:val="00D608A7"/>
    <w:rsid w:val="00D6499A"/>
    <w:rsid w:val="00D67949"/>
    <w:rsid w:val="00D71058"/>
    <w:rsid w:val="00D71A46"/>
    <w:rsid w:val="00D71ECF"/>
    <w:rsid w:val="00D72787"/>
    <w:rsid w:val="00D7567F"/>
    <w:rsid w:val="00D75C8D"/>
    <w:rsid w:val="00D75ED9"/>
    <w:rsid w:val="00D77FE4"/>
    <w:rsid w:val="00D814C0"/>
    <w:rsid w:val="00D81649"/>
    <w:rsid w:val="00D826FF"/>
    <w:rsid w:val="00D85004"/>
    <w:rsid w:val="00D86694"/>
    <w:rsid w:val="00D87DF5"/>
    <w:rsid w:val="00D901E8"/>
    <w:rsid w:val="00D90572"/>
    <w:rsid w:val="00D90C76"/>
    <w:rsid w:val="00D90DC4"/>
    <w:rsid w:val="00D91572"/>
    <w:rsid w:val="00D93E1A"/>
    <w:rsid w:val="00D94609"/>
    <w:rsid w:val="00D97F64"/>
    <w:rsid w:val="00DA2BA1"/>
    <w:rsid w:val="00DA3F62"/>
    <w:rsid w:val="00DA4DFB"/>
    <w:rsid w:val="00DA5200"/>
    <w:rsid w:val="00DA697C"/>
    <w:rsid w:val="00DA7431"/>
    <w:rsid w:val="00DA7A26"/>
    <w:rsid w:val="00DB050B"/>
    <w:rsid w:val="00DB369C"/>
    <w:rsid w:val="00DB490E"/>
    <w:rsid w:val="00DB4966"/>
    <w:rsid w:val="00DB673F"/>
    <w:rsid w:val="00DB743E"/>
    <w:rsid w:val="00DB7507"/>
    <w:rsid w:val="00DC24C8"/>
    <w:rsid w:val="00DC3345"/>
    <w:rsid w:val="00DC6FDE"/>
    <w:rsid w:val="00DD0B39"/>
    <w:rsid w:val="00DD16DF"/>
    <w:rsid w:val="00DD16F8"/>
    <w:rsid w:val="00DD3D8B"/>
    <w:rsid w:val="00DD4650"/>
    <w:rsid w:val="00DD4F99"/>
    <w:rsid w:val="00DD50A6"/>
    <w:rsid w:val="00DD6B94"/>
    <w:rsid w:val="00DD71DE"/>
    <w:rsid w:val="00DE072A"/>
    <w:rsid w:val="00DE091C"/>
    <w:rsid w:val="00DE1770"/>
    <w:rsid w:val="00DE4B71"/>
    <w:rsid w:val="00DE565C"/>
    <w:rsid w:val="00DE5F59"/>
    <w:rsid w:val="00DE63DC"/>
    <w:rsid w:val="00DE648C"/>
    <w:rsid w:val="00DF0F79"/>
    <w:rsid w:val="00DF2F36"/>
    <w:rsid w:val="00DF3611"/>
    <w:rsid w:val="00DF4093"/>
    <w:rsid w:val="00DF4435"/>
    <w:rsid w:val="00DF5687"/>
    <w:rsid w:val="00E00478"/>
    <w:rsid w:val="00E010EC"/>
    <w:rsid w:val="00E05698"/>
    <w:rsid w:val="00E06CD2"/>
    <w:rsid w:val="00E07FAF"/>
    <w:rsid w:val="00E10F33"/>
    <w:rsid w:val="00E1170C"/>
    <w:rsid w:val="00E126F5"/>
    <w:rsid w:val="00E14A77"/>
    <w:rsid w:val="00E15C5C"/>
    <w:rsid w:val="00E1708A"/>
    <w:rsid w:val="00E21E0C"/>
    <w:rsid w:val="00E22489"/>
    <w:rsid w:val="00E22656"/>
    <w:rsid w:val="00E22DE0"/>
    <w:rsid w:val="00E2348A"/>
    <w:rsid w:val="00E23BA1"/>
    <w:rsid w:val="00E241B8"/>
    <w:rsid w:val="00E2494E"/>
    <w:rsid w:val="00E3043E"/>
    <w:rsid w:val="00E30D89"/>
    <w:rsid w:val="00E34DBC"/>
    <w:rsid w:val="00E34DD6"/>
    <w:rsid w:val="00E35F7F"/>
    <w:rsid w:val="00E364F0"/>
    <w:rsid w:val="00E42D12"/>
    <w:rsid w:val="00E42E2F"/>
    <w:rsid w:val="00E43F86"/>
    <w:rsid w:val="00E442FE"/>
    <w:rsid w:val="00E457AD"/>
    <w:rsid w:val="00E46AC4"/>
    <w:rsid w:val="00E478E5"/>
    <w:rsid w:val="00E513F7"/>
    <w:rsid w:val="00E54C47"/>
    <w:rsid w:val="00E552DA"/>
    <w:rsid w:val="00E5637A"/>
    <w:rsid w:val="00E56C25"/>
    <w:rsid w:val="00E577E3"/>
    <w:rsid w:val="00E57CD3"/>
    <w:rsid w:val="00E60715"/>
    <w:rsid w:val="00E60806"/>
    <w:rsid w:val="00E63DF6"/>
    <w:rsid w:val="00E6452D"/>
    <w:rsid w:val="00E64FB2"/>
    <w:rsid w:val="00E65104"/>
    <w:rsid w:val="00E664D5"/>
    <w:rsid w:val="00E66EF8"/>
    <w:rsid w:val="00E67427"/>
    <w:rsid w:val="00E679E4"/>
    <w:rsid w:val="00E70378"/>
    <w:rsid w:val="00E73E7F"/>
    <w:rsid w:val="00E77950"/>
    <w:rsid w:val="00E80134"/>
    <w:rsid w:val="00E8038B"/>
    <w:rsid w:val="00E81831"/>
    <w:rsid w:val="00E81BB1"/>
    <w:rsid w:val="00E8409D"/>
    <w:rsid w:val="00E86A2B"/>
    <w:rsid w:val="00E9032A"/>
    <w:rsid w:val="00E90349"/>
    <w:rsid w:val="00E91432"/>
    <w:rsid w:val="00E93BB1"/>
    <w:rsid w:val="00E948D9"/>
    <w:rsid w:val="00E95037"/>
    <w:rsid w:val="00E97DE0"/>
    <w:rsid w:val="00EA0B6C"/>
    <w:rsid w:val="00EA22D9"/>
    <w:rsid w:val="00EA28A5"/>
    <w:rsid w:val="00EA3BAC"/>
    <w:rsid w:val="00EA433A"/>
    <w:rsid w:val="00EA4E59"/>
    <w:rsid w:val="00EA781C"/>
    <w:rsid w:val="00EB0A70"/>
    <w:rsid w:val="00EB1820"/>
    <w:rsid w:val="00EB24A1"/>
    <w:rsid w:val="00EB3E7D"/>
    <w:rsid w:val="00EB406A"/>
    <w:rsid w:val="00EB6316"/>
    <w:rsid w:val="00EB6C7D"/>
    <w:rsid w:val="00EC00C6"/>
    <w:rsid w:val="00EC0237"/>
    <w:rsid w:val="00EC54B3"/>
    <w:rsid w:val="00ED072E"/>
    <w:rsid w:val="00ED18E4"/>
    <w:rsid w:val="00ED233F"/>
    <w:rsid w:val="00ED2496"/>
    <w:rsid w:val="00ED4FEB"/>
    <w:rsid w:val="00ED572A"/>
    <w:rsid w:val="00ED6483"/>
    <w:rsid w:val="00ED716B"/>
    <w:rsid w:val="00EE047E"/>
    <w:rsid w:val="00EE0873"/>
    <w:rsid w:val="00EE4418"/>
    <w:rsid w:val="00EE4BAE"/>
    <w:rsid w:val="00EE58EA"/>
    <w:rsid w:val="00EF2386"/>
    <w:rsid w:val="00EF4212"/>
    <w:rsid w:val="00EF6651"/>
    <w:rsid w:val="00EF6F6C"/>
    <w:rsid w:val="00EF7831"/>
    <w:rsid w:val="00EF792F"/>
    <w:rsid w:val="00F01025"/>
    <w:rsid w:val="00F02D8D"/>
    <w:rsid w:val="00F051E1"/>
    <w:rsid w:val="00F05E57"/>
    <w:rsid w:val="00F068B0"/>
    <w:rsid w:val="00F07B6F"/>
    <w:rsid w:val="00F109A8"/>
    <w:rsid w:val="00F11C5D"/>
    <w:rsid w:val="00F12CD3"/>
    <w:rsid w:val="00F13AA0"/>
    <w:rsid w:val="00F14863"/>
    <w:rsid w:val="00F15A8D"/>
    <w:rsid w:val="00F21176"/>
    <w:rsid w:val="00F24A70"/>
    <w:rsid w:val="00F24B9C"/>
    <w:rsid w:val="00F2644B"/>
    <w:rsid w:val="00F27A8C"/>
    <w:rsid w:val="00F321E3"/>
    <w:rsid w:val="00F333F9"/>
    <w:rsid w:val="00F33EAD"/>
    <w:rsid w:val="00F37D45"/>
    <w:rsid w:val="00F44087"/>
    <w:rsid w:val="00F4521C"/>
    <w:rsid w:val="00F474F1"/>
    <w:rsid w:val="00F5069B"/>
    <w:rsid w:val="00F506F3"/>
    <w:rsid w:val="00F52DE5"/>
    <w:rsid w:val="00F52E75"/>
    <w:rsid w:val="00F53C97"/>
    <w:rsid w:val="00F55B28"/>
    <w:rsid w:val="00F55B94"/>
    <w:rsid w:val="00F5687D"/>
    <w:rsid w:val="00F56FB7"/>
    <w:rsid w:val="00F60711"/>
    <w:rsid w:val="00F62F6C"/>
    <w:rsid w:val="00F64122"/>
    <w:rsid w:val="00F6573A"/>
    <w:rsid w:val="00F65B40"/>
    <w:rsid w:val="00F65F68"/>
    <w:rsid w:val="00F67DDA"/>
    <w:rsid w:val="00F716B8"/>
    <w:rsid w:val="00F72B9F"/>
    <w:rsid w:val="00F76429"/>
    <w:rsid w:val="00F80BC6"/>
    <w:rsid w:val="00F81213"/>
    <w:rsid w:val="00F85C19"/>
    <w:rsid w:val="00F85EBF"/>
    <w:rsid w:val="00F8694B"/>
    <w:rsid w:val="00F927A4"/>
    <w:rsid w:val="00F9315F"/>
    <w:rsid w:val="00F94C39"/>
    <w:rsid w:val="00F94C5E"/>
    <w:rsid w:val="00F97894"/>
    <w:rsid w:val="00FA0B3B"/>
    <w:rsid w:val="00FA41DB"/>
    <w:rsid w:val="00FA481F"/>
    <w:rsid w:val="00FA619B"/>
    <w:rsid w:val="00FA75F4"/>
    <w:rsid w:val="00FB2B53"/>
    <w:rsid w:val="00FB35AB"/>
    <w:rsid w:val="00FB57B5"/>
    <w:rsid w:val="00FB6401"/>
    <w:rsid w:val="00FC09E3"/>
    <w:rsid w:val="00FC0AB0"/>
    <w:rsid w:val="00FC0C70"/>
    <w:rsid w:val="00FC12CB"/>
    <w:rsid w:val="00FC18E6"/>
    <w:rsid w:val="00FC1FEF"/>
    <w:rsid w:val="00FC5F7C"/>
    <w:rsid w:val="00FC675C"/>
    <w:rsid w:val="00FC7B66"/>
    <w:rsid w:val="00FD1B5E"/>
    <w:rsid w:val="00FD1C12"/>
    <w:rsid w:val="00FD24DE"/>
    <w:rsid w:val="00FD3F5D"/>
    <w:rsid w:val="00FD46D8"/>
    <w:rsid w:val="00FD5762"/>
    <w:rsid w:val="00FE04AD"/>
    <w:rsid w:val="00FE0D73"/>
    <w:rsid w:val="00FE19E6"/>
    <w:rsid w:val="00FE5921"/>
    <w:rsid w:val="00FE7B67"/>
    <w:rsid w:val="00FF1045"/>
    <w:rsid w:val="00FF14B6"/>
    <w:rsid w:val="00FF2A16"/>
    <w:rsid w:val="00FF4457"/>
    <w:rsid w:val="00FF4C2F"/>
    <w:rsid w:val="00FF4D75"/>
    <w:rsid w:val="00FF67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7BAA2A"/>
  <w15:chartTrackingRefBased/>
  <w15:docId w15:val="{D200132D-C3BE-49B0-8AEF-78931D7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654AB"/>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qFormat/>
    <w:pPr>
      <w:keepNext/>
      <w:ind w:firstLine="1304"/>
      <w:outlineLvl w:val="1"/>
    </w:pPr>
    <w:rPr>
      <w:b/>
      <w:sz w:val="24"/>
    </w:rPr>
  </w:style>
  <w:style w:type="paragraph" w:styleId="Otsikko3">
    <w:name w:val="heading 3"/>
    <w:basedOn w:val="Normaali"/>
    <w:next w:val="Normaali"/>
    <w:qFormat/>
    <w:pPr>
      <w:keepNext/>
      <w:ind w:left="1304" w:hanging="1304"/>
      <w:outlineLvl w:val="2"/>
    </w:pPr>
    <w:rPr>
      <w:sz w:val="24"/>
    </w:rPr>
  </w:style>
  <w:style w:type="paragraph" w:styleId="Otsikko4">
    <w:name w:val="heading 4"/>
    <w:basedOn w:val="Normaali"/>
    <w:next w:val="Normaali"/>
    <w:qFormat/>
    <w:pPr>
      <w:keepNext/>
      <w:ind w:left="1664"/>
      <w:outlineLvl w:val="3"/>
    </w:pPr>
    <w:rPr>
      <w:sz w:val="24"/>
    </w:rPr>
  </w:style>
  <w:style w:type="paragraph" w:styleId="Otsikko5">
    <w:name w:val="heading 5"/>
    <w:basedOn w:val="Normaali"/>
    <w:next w:val="Normaali"/>
    <w:qFormat/>
    <w:pPr>
      <w:keepNext/>
      <w:ind w:left="1664"/>
      <w:outlineLvl w:val="4"/>
    </w:pPr>
    <w:rPr>
      <w:i/>
      <w:sz w:val="24"/>
    </w:rPr>
  </w:style>
  <w:style w:type="paragraph" w:styleId="Otsikko6">
    <w:name w:val="heading 6"/>
    <w:basedOn w:val="Normaali"/>
    <w:next w:val="Normaali"/>
    <w:qFormat/>
    <w:pPr>
      <w:keepNext/>
      <w:ind w:left="1304"/>
      <w:outlineLvl w:val="5"/>
    </w:pPr>
    <w:rPr>
      <w:sz w:val="24"/>
    </w:rPr>
  </w:style>
  <w:style w:type="paragraph" w:styleId="Otsikko7">
    <w:name w:val="heading 7"/>
    <w:basedOn w:val="Normaali"/>
    <w:next w:val="Normaali"/>
    <w:qFormat/>
    <w:pPr>
      <w:keepNext/>
      <w:ind w:left="1304" w:firstLine="4"/>
      <w:outlineLvl w:val="6"/>
    </w:pPr>
    <w:rPr>
      <w:sz w:val="24"/>
    </w:rPr>
  </w:style>
  <w:style w:type="paragraph" w:styleId="Otsikko8">
    <w:name w:val="heading 8"/>
    <w:basedOn w:val="Normaali"/>
    <w:next w:val="Normaali"/>
    <w:qFormat/>
    <w:pPr>
      <w:keepNext/>
      <w:ind w:left="1304" w:hanging="1304"/>
      <w:outlineLvl w:val="7"/>
    </w:pPr>
    <w:rPr>
      <w:b/>
      <w:sz w:val="24"/>
    </w:rPr>
  </w:style>
  <w:style w:type="paragraph" w:styleId="Otsikko9">
    <w:name w:val="heading 9"/>
    <w:basedOn w:val="Normaali"/>
    <w:next w:val="Normaali"/>
    <w:qFormat/>
    <w:pPr>
      <w:keepNext/>
      <w:jc w:val="both"/>
      <w:outlineLvl w:val="8"/>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
    <w:name w:val="Body Text Indent"/>
    <w:basedOn w:val="Normaali"/>
    <w:link w:val="SisennettyleiptekstiChar"/>
    <w:semiHidden/>
    <w:pPr>
      <w:ind w:left="1304" w:hanging="1304"/>
    </w:pPr>
    <w:rPr>
      <w:b/>
      <w:sz w:val="24"/>
    </w:rPr>
  </w:style>
  <w:style w:type="paragraph" w:styleId="Sisennettyleipteksti2">
    <w:name w:val="Body Text Indent 2"/>
    <w:basedOn w:val="Normaali"/>
    <w:semiHidden/>
    <w:pPr>
      <w:ind w:left="1304" w:hanging="1304"/>
    </w:pPr>
    <w:rPr>
      <w:sz w:val="24"/>
    </w:rPr>
  </w:style>
  <w:style w:type="paragraph" w:styleId="Leipteksti">
    <w:name w:val="Body Text"/>
    <w:basedOn w:val="Normaali"/>
    <w:link w:val="LeiptekstiChar"/>
    <w:semiHidden/>
    <w:pPr>
      <w:spacing w:after="240" w:line="240" w:lineRule="atLeast"/>
      <w:ind w:firstLine="360"/>
      <w:jc w:val="both"/>
    </w:pPr>
    <w:rPr>
      <w:rFonts w:ascii="Garamond" w:hAnsi="Garamond"/>
      <w:kern w:val="18"/>
    </w:rPr>
  </w:style>
  <w:style w:type="character" w:styleId="Hyperlinkki">
    <w:name w:val="Hyperlink"/>
    <w:semiHidden/>
    <w:rPr>
      <w:color w:val="0000FF"/>
      <w:u w:val="single"/>
    </w:rPr>
  </w:style>
  <w:style w:type="character" w:styleId="AvattuHyperlinkki">
    <w:name w:val="FollowedHyperlink"/>
    <w:semiHidden/>
    <w:rPr>
      <w:color w:val="800080"/>
      <w:u w:val="single"/>
    </w:rPr>
  </w:style>
  <w:style w:type="paragraph" w:customStyle="1" w:styleId="Oletusteksti">
    <w:name w:val="Oletusteksti"/>
    <w:basedOn w:val="Normaali"/>
    <w:pPr>
      <w:keepLines/>
      <w:widowControl w:val="0"/>
    </w:pPr>
    <w:rPr>
      <w:snapToGrid w:val="0"/>
      <w:sz w:val="24"/>
    </w:rPr>
  </w:style>
  <w:style w:type="paragraph" w:styleId="Sisennettyleipteksti3">
    <w:name w:val="Body Text Indent 3"/>
    <w:basedOn w:val="Normaali"/>
    <w:link w:val="Sisennettyleipteksti3Char"/>
    <w:semiHidden/>
    <w:pPr>
      <w:ind w:left="1304" w:firstLine="4"/>
    </w:pPr>
    <w:rPr>
      <w:sz w:val="24"/>
    </w:rPr>
  </w:style>
  <w:style w:type="character" w:styleId="Korostus">
    <w:name w:val="Emphasis"/>
    <w:qFormat/>
    <w:rPr>
      <w:i/>
    </w:rPr>
  </w:style>
  <w:style w:type="paragraph" w:styleId="Leipteksti2">
    <w:name w:val="Body Text 2"/>
    <w:basedOn w:val="Normaali"/>
    <w:semiHidden/>
    <w:pPr>
      <w:spacing w:line="360" w:lineRule="auto"/>
      <w:jc w:val="both"/>
    </w:pPr>
    <w:rPr>
      <w:sz w:val="24"/>
    </w:rPr>
  </w:style>
  <w:style w:type="paragraph" w:customStyle="1" w:styleId="1hjatkuvanro3">
    <w:name w:val="1h_jatkuvanro3"/>
    <w:basedOn w:val="Normaali"/>
    <w:pPr>
      <w:numPr>
        <w:numId w:val="1"/>
      </w:numPr>
      <w:tabs>
        <w:tab w:val="num" w:pos="2628"/>
      </w:tabs>
      <w:spacing w:before="120" w:after="120"/>
      <w:ind w:left="2608" w:hanging="340"/>
      <w:jc w:val="both"/>
    </w:pPr>
    <w:rPr>
      <w:rFonts w:ascii="Arial" w:hAnsi="Arial"/>
      <w:sz w:val="22"/>
    </w:rPr>
  </w:style>
  <w:style w:type="paragraph" w:styleId="Otsikko">
    <w:name w:val="Title"/>
    <w:basedOn w:val="Normaali"/>
    <w:qFormat/>
    <w:pPr>
      <w:keepNext/>
      <w:keepLines/>
      <w:ind w:left="283"/>
    </w:pPr>
    <w:rPr>
      <w:b/>
      <w:color w:val="000000"/>
    </w:rPr>
  </w:style>
  <w:style w:type="paragraph" w:customStyle="1" w:styleId="1bPTKotsikko">
    <w:name w:val="1b_PTKotsikko"/>
    <w:basedOn w:val="Otsikko2"/>
    <w:rsid w:val="009812AE"/>
    <w:pPr>
      <w:ind w:firstLine="0"/>
    </w:pPr>
    <w:rPr>
      <w:rFonts w:ascii="Arial" w:hAnsi="Arial" w:cs="Arial"/>
      <w:bCs/>
      <w:iCs/>
      <w:sz w:val="22"/>
      <w:szCs w:val="28"/>
    </w:rPr>
  </w:style>
  <w:style w:type="character" w:customStyle="1" w:styleId="Sisennettyleipteksti3Char">
    <w:name w:val="Sisennetty leipäteksti 3 Char"/>
    <w:link w:val="Sisennettyleipteksti3"/>
    <w:semiHidden/>
    <w:rsid w:val="00213016"/>
    <w:rPr>
      <w:sz w:val="24"/>
    </w:rPr>
  </w:style>
  <w:style w:type="paragraph" w:styleId="Luettelokappale">
    <w:name w:val="List Paragraph"/>
    <w:basedOn w:val="Normaali"/>
    <w:uiPriority w:val="34"/>
    <w:qFormat/>
    <w:rsid w:val="00031344"/>
    <w:pPr>
      <w:ind w:left="1304"/>
    </w:pPr>
  </w:style>
  <w:style w:type="paragraph" w:customStyle="1" w:styleId="py">
    <w:name w:val="py"/>
    <w:basedOn w:val="Normaali"/>
    <w:rsid w:val="00CF1F30"/>
    <w:pPr>
      <w:spacing w:before="100" w:beforeAutospacing="1" w:after="100" w:afterAutospacing="1"/>
    </w:pPr>
    <w:rPr>
      <w:sz w:val="24"/>
      <w:szCs w:val="24"/>
    </w:rPr>
  </w:style>
  <w:style w:type="paragraph" w:customStyle="1" w:styleId="1dLeipteksti">
    <w:name w:val="1d_Leipäteksti_"/>
    <w:rsid w:val="00867FB9"/>
    <w:pPr>
      <w:ind w:left="2268"/>
      <w:jc w:val="both"/>
    </w:pPr>
    <w:rPr>
      <w:rFonts w:ascii="Arial" w:hAnsi="Arial"/>
      <w:sz w:val="22"/>
    </w:rPr>
  </w:style>
  <w:style w:type="paragraph" w:customStyle="1" w:styleId="1eEhdotus">
    <w:name w:val="1e_Ehdotus"/>
    <w:basedOn w:val="1dLeipteksti"/>
    <w:rsid w:val="00785A47"/>
    <w:pPr>
      <w:ind w:hanging="1701"/>
    </w:pPr>
  </w:style>
  <w:style w:type="paragraph" w:customStyle="1" w:styleId="Default">
    <w:name w:val="Default"/>
    <w:rsid w:val="000F727B"/>
    <w:pPr>
      <w:autoSpaceDE w:val="0"/>
      <w:autoSpaceDN w:val="0"/>
      <w:adjustRightInd w:val="0"/>
    </w:pPr>
    <w:rPr>
      <w:rFonts w:ascii="Arial" w:hAnsi="Arial" w:cs="Arial"/>
      <w:color w:val="000000"/>
      <w:sz w:val="24"/>
      <w:szCs w:val="24"/>
    </w:rPr>
  </w:style>
  <w:style w:type="paragraph" w:customStyle="1" w:styleId="NormaaliWeb">
    <w:name w:val="Normaali (Web)"/>
    <w:basedOn w:val="Normaali"/>
    <w:uiPriority w:val="99"/>
    <w:unhideWhenUsed/>
    <w:rsid w:val="00DA2BA1"/>
    <w:pPr>
      <w:spacing w:before="100" w:beforeAutospacing="1" w:after="100" w:afterAutospacing="1"/>
    </w:pPr>
    <w:rPr>
      <w:sz w:val="24"/>
      <w:szCs w:val="24"/>
    </w:rPr>
  </w:style>
  <w:style w:type="character" w:styleId="Voimakas">
    <w:name w:val="Strong"/>
    <w:uiPriority w:val="22"/>
    <w:qFormat/>
    <w:rsid w:val="009F4EF9"/>
    <w:rPr>
      <w:b/>
      <w:bCs/>
    </w:rPr>
  </w:style>
  <w:style w:type="character" w:customStyle="1" w:styleId="SisennettyleiptekstiChar">
    <w:name w:val="Sisennetty leipäteksti Char"/>
    <w:link w:val="Sisennettyleipteksti"/>
    <w:semiHidden/>
    <w:rsid w:val="0059223D"/>
    <w:rPr>
      <w:b/>
      <w:sz w:val="24"/>
    </w:rPr>
  </w:style>
  <w:style w:type="character" w:customStyle="1" w:styleId="LeiptekstiChar">
    <w:name w:val="Leipäteksti Char"/>
    <w:link w:val="Leipteksti"/>
    <w:semiHidden/>
    <w:rsid w:val="00B40741"/>
    <w:rPr>
      <w:rFonts w:ascii="Garamond" w:hAnsi="Garamond"/>
      <w:kern w:val="18"/>
    </w:rPr>
  </w:style>
  <w:style w:type="paragraph" w:styleId="Vaintekstin">
    <w:name w:val="Plain Text"/>
    <w:basedOn w:val="Normaali"/>
    <w:link w:val="VaintekstinChar"/>
    <w:uiPriority w:val="99"/>
    <w:semiHidden/>
    <w:unhideWhenUsed/>
    <w:rsid w:val="00FE7B67"/>
    <w:rPr>
      <w:rFonts w:ascii="Consolas" w:eastAsia="Calibri" w:hAnsi="Consolas"/>
      <w:sz w:val="21"/>
      <w:szCs w:val="21"/>
      <w:lang w:eastAsia="en-US"/>
    </w:rPr>
  </w:style>
  <w:style w:type="character" w:customStyle="1" w:styleId="VaintekstinChar">
    <w:name w:val="Vain tekstinä Char"/>
    <w:link w:val="Vaintekstin"/>
    <w:uiPriority w:val="99"/>
    <w:semiHidden/>
    <w:rsid w:val="00FE7B67"/>
    <w:rPr>
      <w:rFonts w:ascii="Consolas" w:eastAsia="Calibri" w:hAnsi="Consolas"/>
      <w:sz w:val="21"/>
      <w:szCs w:val="21"/>
      <w:lang w:eastAsia="en-US"/>
    </w:rPr>
  </w:style>
  <w:style w:type="paragraph" w:customStyle="1" w:styleId="KuntaToimistoTeksti">
    <w:name w:val="KuntaToimistoTeksti"/>
    <w:rsid w:val="003E5629"/>
    <w:pPr>
      <w:tabs>
        <w:tab w:val="left" w:pos="1298"/>
        <w:tab w:val="left" w:pos="2591"/>
        <w:tab w:val="left" w:pos="3890"/>
        <w:tab w:val="left" w:pos="5182"/>
        <w:tab w:val="left" w:pos="6481"/>
        <w:tab w:val="left" w:pos="7779"/>
      </w:tabs>
    </w:pPr>
    <w:rPr>
      <w:rFonts w:ascii="Arial" w:hAnsi="Arial"/>
      <w:sz w:val="22"/>
    </w:rPr>
  </w:style>
  <w:style w:type="paragraph" w:styleId="Seliteteksti">
    <w:name w:val="Balloon Text"/>
    <w:basedOn w:val="Normaali"/>
    <w:link w:val="SelitetekstiChar"/>
    <w:uiPriority w:val="99"/>
    <w:semiHidden/>
    <w:unhideWhenUsed/>
    <w:rsid w:val="00091F26"/>
    <w:rPr>
      <w:rFonts w:ascii="Tahoma" w:hAnsi="Tahoma" w:cs="Tahoma"/>
      <w:sz w:val="16"/>
      <w:szCs w:val="16"/>
    </w:rPr>
  </w:style>
  <w:style w:type="character" w:customStyle="1" w:styleId="SelitetekstiChar">
    <w:name w:val="Seliteteksti Char"/>
    <w:link w:val="Seliteteksti"/>
    <w:uiPriority w:val="99"/>
    <w:semiHidden/>
    <w:rsid w:val="00091F26"/>
    <w:rPr>
      <w:rFonts w:ascii="Tahoma" w:hAnsi="Tahoma" w:cs="Tahoma"/>
      <w:sz w:val="16"/>
      <w:szCs w:val="16"/>
    </w:rPr>
  </w:style>
  <w:style w:type="table" w:styleId="TaulukkoRuudukko">
    <w:name w:val="Table Grid"/>
    <w:basedOn w:val="Normaalitaulukko"/>
    <w:uiPriority w:val="59"/>
    <w:rsid w:val="008D2E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uiPriority w:val="99"/>
    <w:semiHidden/>
    <w:unhideWhenUsed/>
    <w:rsid w:val="00B2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4827">
      <w:bodyDiv w:val="1"/>
      <w:marLeft w:val="0"/>
      <w:marRight w:val="0"/>
      <w:marTop w:val="0"/>
      <w:marBottom w:val="0"/>
      <w:divBdr>
        <w:top w:val="none" w:sz="0" w:space="0" w:color="auto"/>
        <w:left w:val="none" w:sz="0" w:space="0" w:color="auto"/>
        <w:bottom w:val="none" w:sz="0" w:space="0" w:color="auto"/>
        <w:right w:val="none" w:sz="0" w:space="0" w:color="auto"/>
      </w:divBdr>
    </w:div>
    <w:div w:id="390884130">
      <w:bodyDiv w:val="1"/>
      <w:marLeft w:val="0"/>
      <w:marRight w:val="0"/>
      <w:marTop w:val="0"/>
      <w:marBottom w:val="0"/>
      <w:divBdr>
        <w:top w:val="none" w:sz="0" w:space="0" w:color="auto"/>
        <w:left w:val="none" w:sz="0" w:space="0" w:color="auto"/>
        <w:bottom w:val="none" w:sz="0" w:space="0" w:color="auto"/>
        <w:right w:val="none" w:sz="0" w:space="0" w:color="auto"/>
      </w:divBdr>
      <w:divsChild>
        <w:div w:id="1014303181">
          <w:marLeft w:val="0"/>
          <w:marRight w:val="0"/>
          <w:marTop w:val="0"/>
          <w:marBottom w:val="0"/>
          <w:divBdr>
            <w:top w:val="none" w:sz="0" w:space="0" w:color="auto"/>
            <w:left w:val="none" w:sz="0" w:space="0" w:color="auto"/>
            <w:bottom w:val="none" w:sz="0" w:space="0" w:color="auto"/>
            <w:right w:val="none" w:sz="0" w:space="0" w:color="auto"/>
          </w:divBdr>
          <w:divsChild>
            <w:div w:id="1572037350">
              <w:marLeft w:val="0"/>
              <w:marRight w:val="0"/>
              <w:marTop w:val="0"/>
              <w:marBottom w:val="0"/>
              <w:divBdr>
                <w:top w:val="none" w:sz="0" w:space="0" w:color="auto"/>
                <w:left w:val="none" w:sz="0" w:space="0" w:color="auto"/>
                <w:bottom w:val="none" w:sz="0" w:space="0" w:color="auto"/>
                <w:right w:val="none" w:sz="0" w:space="0" w:color="auto"/>
              </w:divBdr>
              <w:divsChild>
                <w:div w:id="16624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86681">
      <w:bodyDiv w:val="1"/>
      <w:marLeft w:val="0"/>
      <w:marRight w:val="0"/>
      <w:marTop w:val="0"/>
      <w:marBottom w:val="0"/>
      <w:divBdr>
        <w:top w:val="none" w:sz="0" w:space="0" w:color="auto"/>
        <w:left w:val="none" w:sz="0" w:space="0" w:color="auto"/>
        <w:bottom w:val="none" w:sz="0" w:space="0" w:color="auto"/>
        <w:right w:val="none" w:sz="0" w:space="0" w:color="auto"/>
      </w:divBdr>
    </w:div>
    <w:div w:id="533932925">
      <w:bodyDiv w:val="1"/>
      <w:marLeft w:val="0"/>
      <w:marRight w:val="0"/>
      <w:marTop w:val="0"/>
      <w:marBottom w:val="0"/>
      <w:divBdr>
        <w:top w:val="none" w:sz="0" w:space="0" w:color="auto"/>
        <w:left w:val="none" w:sz="0" w:space="0" w:color="auto"/>
        <w:bottom w:val="none" w:sz="0" w:space="0" w:color="auto"/>
        <w:right w:val="none" w:sz="0" w:space="0" w:color="auto"/>
      </w:divBdr>
      <w:divsChild>
        <w:div w:id="1811677982">
          <w:marLeft w:val="150"/>
          <w:marRight w:val="150"/>
          <w:marTop w:val="300"/>
          <w:marBottom w:val="0"/>
          <w:divBdr>
            <w:top w:val="none" w:sz="0" w:space="0" w:color="auto"/>
            <w:left w:val="none" w:sz="0" w:space="0" w:color="auto"/>
            <w:bottom w:val="none" w:sz="0" w:space="0" w:color="auto"/>
            <w:right w:val="none" w:sz="0" w:space="0" w:color="auto"/>
          </w:divBdr>
          <w:divsChild>
            <w:div w:id="684212108">
              <w:marLeft w:val="300"/>
              <w:marRight w:val="300"/>
              <w:marTop w:val="0"/>
              <w:marBottom w:val="150"/>
              <w:divBdr>
                <w:top w:val="none" w:sz="0" w:space="0" w:color="auto"/>
                <w:left w:val="none" w:sz="0" w:space="0" w:color="auto"/>
                <w:bottom w:val="none" w:sz="0" w:space="0" w:color="auto"/>
                <w:right w:val="none" w:sz="0" w:space="0" w:color="auto"/>
              </w:divBdr>
              <w:divsChild>
                <w:div w:id="931666179">
                  <w:marLeft w:val="0"/>
                  <w:marRight w:val="0"/>
                  <w:marTop w:val="0"/>
                  <w:marBottom w:val="0"/>
                  <w:divBdr>
                    <w:top w:val="none" w:sz="0" w:space="0" w:color="auto"/>
                    <w:left w:val="none" w:sz="0" w:space="0" w:color="auto"/>
                    <w:bottom w:val="none" w:sz="0" w:space="0" w:color="auto"/>
                    <w:right w:val="none" w:sz="0" w:space="0" w:color="auto"/>
                  </w:divBdr>
                  <w:divsChild>
                    <w:div w:id="1573462413">
                      <w:marLeft w:val="0"/>
                      <w:marRight w:val="0"/>
                      <w:marTop w:val="0"/>
                      <w:marBottom w:val="0"/>
                      <w:divBdr>
                        <w:top w:val="none" w:sz="0" w:space="0" w:color="auto"/>
                        <w:left w:val="none" w:sz="0" w:space="0" w:color="auto"/>
                        <w:bottom w:val="none" w:sz="0" w:space="0" w:color="auto"/>
                        <w:right w:val="none" w:sz="0" w:space="0" w:color="auto"/>
                      </w:divBdr>
                      <w:divsChild>
                        <w:div w:id="6792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77051">
      <w:bodyDiv w:val="1"/>
      <w:marLeft w:val="0"/>
      <w:marRight w:val="0"/>
      <w:marTop w:val="0"/>
      <w:marBottom w:val="0"/>
      <w:divBdr>
        <w:top w:val="none" w:sz="0" w:space="0" w:color="auto"/>
        <w:left w:val="none" w:sz="0" w:space="0" w:color="auto"/>
        <w:bottom w:val="none" w:sz="0" w:space="0" w:color="auto"/>
        <w:right w:val="none" w:sz="0" w:space="0" w:color="auto"/>
      </w:divBdr>
    </w:div>
    <w:div w:id="636107876">
      <w:bodyDiv w:val="1"/>
      <w:marLeft w:val="0"/>
      <w:marRight w:val="0"/>
      <w:marTop w:val="0"/>
      <w:marBottom w:val="0"/>
      <w:divBdr>
        <w:top w:val="none" w:sz="0" w:space="0" w:color="auto"/>
        <w:left w:val="none" w:sz="0" w:space="0" w:color="auto"/>
        <w:bottom w:val="none" w:sz="0" w:space="0" w:color="auto"/>
        <w:right w:val="none" w:sz="0" w:space="0" w:color="auto"/>
      </w:divBdr>
    </w:div>
    <w:div w:id="797381881">
      <w:bodyDiv w:val="1"/>
      <w:marLeft w:val="0"/>
      <w:marRight w:val="0"/>
      <w:marTop w:val="0"/>
      <w:marBottom w:val="0"/>
      <w:divBdr>
        <w:top w:val="none" w:sz="0" w:space="0" w:color="auto"/>
        <w:left w:val="none" w:sz="0" w:space="0" w:color="auto"/>
        <w:bottom w:val="none" w:sz="0" w:space="0" w:color="auto"/>
        <w:right w:val="none" w:sz="0" w:space="0" w:color="auto"/>
      </w:divBdr>
    </w:div>
    <w:div w:id="934706521">
      <w:bodyDiv w:val="1"/>
      <w:marLeft w:val="0"/>
      <w:marRight w:val="0"/>
      <w:marTop w:val="0"/>
      <w:marBottom w:val="0"/>
      <w:divBdr>
        <w:top w:val="none" w:sz="0" w:space="0" w:color="auto"/>
        <w:left w:val="none" w:sz="0" w:space="0" w:color="auto"/>
        <w:bottom w:val="none" w:sz="0" w:space="0" w:color="auto"/>
        <w:right w:val="none" w:sz="0" w:space="0" w:color="auto"/>
      </w:divBdr>
      <w:divsChild>
        <w:div w:id="1616015726">
          <w:marLeft w:val="0"/>
          <w:marRight w:val="0"/>
          <w:marTop w:val="0"/>
          <w:marBottom w:val="0"/>
          <w:divBdr>
            <w:top w:val="none" w:sz="0" w:space="0" w:color="auto"/>
            <w:left w:val="none" w:sz="0" w:space="0" w:color="auto"/>
            <w:bottom w:val="none" w:sz="0" w:space="0" w:color="auto"/>
            <w:right w:val="none" w:sz="0" w:space="0" w:color="auto"/>
          </w:divBdr>
          <w:divsChild>
            <w:div w:id="5245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229">
      <w:bodyDiv w:val="1"/>
      <w:marLeft w:val="0"/>
      <w:marRight w:val="0"/>
      <w:marTop w:val="0"/>
      <w:marBottom w:val="0"/>
      <w:divBdr>
        <w:top w:val="none" w:sz="0" w:space="0" w:color="auto"/>
        <w:left w:val="none" w:sz="0" w:space="0" w:color="auto"/>
        <w:bottom w:val="none" w:sz="0" w:space="0" w:color="auto"/>
        <w:right w:val="none" w:sz="0" w:space="0" w:color="auto"/>
      </w:divBdr>
      <w:divsChild>
        <w:div w:id="1040982083">
          <w:marLeft w:val="0"/>
          <w:marRight w:val="0"/>
          <w:marTop w:val="0"/>
          <w:marBottom w:val="0"/>
          <w:divBdr>
            <w:top w:val="none" w:sz="0" w:space="0" w:color="auto"/>
            <w:left w:val="none" w:sz="0" w:space="0" w:color="auto"/>
            <w:bottom w:val="none" w:sz="0" w:space="0" w:color="auto"/>
            <w:right w:val="none" w:sz="0" w:space="0" w:color="auto"/>
          </w:divBdr>
          <w:divsChild>
            <w:div w:id="1010335407">
              <w:marLeft w:val="0"/>
              <w:marRight w:val="0"/>
              <w:marTop w:val="0"/>
              <w:marBottom w:val="0"/>
              <w:divBdr>
                <w:top w:val="none" w:sz="0" w:space="0" w:color="auto"/>
                <w:left w:val="none" w:sz="0" w:space="0" w:color="auto"/>
                <w:bottom w:val="none" w:sz="0" w:space="0" w:color="auto"/>
                <w:right w:val="none" w:sz="0" w:space="0" w:color="auto"/>
              </w:divBdr>
              <w:divsChild>
                <w:div w:id="20641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6698">
      <w:bodyDiv w:val="1"/>
      <w:marLeft w:val="0"/>
      <w:marRight w:val="0"/>
      <w:marTop w:val="0"/>
      <w:marBottom w:val="0"/>
      <w:divBdr>
        <w:top w:val="none" w:sz="0" w:space="0" w:color="auto"/>
        <w:left w:val="none" w:sz="0" w:space="0" w:color="auto"/>
        <w:bottom w:val="none" w:sz="0" w:space="0" w:color="auto"/>
        <w:right w:val="none" w:sz="0" w:space="0" w:color="auto"/>
      </w:divBdr>
    </w:div>
    <w:div w:id="1248929041">
      <w:bodyDiv w:val="1"/>
      <w:marLeft w:val="0"/>
      <w:marRight w:val="0"/>
      <w:marTop w:val="0"/>
      <w:marBottom w:val="0"/>
      <w:divBdr>
        <w:top w:val="none" w:sz="0" w:space="0" w:color="auto"/>
        <w:left w:val="none" w:sz="0" w:space="0" w:color="auto"/>
        <w:bottom w:val="none" w:sz="0" w:space="0" w:color="auto"/>
        <w:right w:val="none" w:sz="0" w:space="0" w:color="auto"/>
      </w:divBdr>
      <w:divsChild>
        <w:div w:id="1297834633">
          <w:marLeft w:val="0"/>
          <w:marRight w:val="0"/>
          <w:marTop w:val="0"/>
          <w:marBottom w:val="0"/>
          <w:divBdr>
            <w:top w:val="none" w:sz="0" w:space="0" w:color="auto"/>
            <w:left w:val="none" w:sz="0" w:space="0" w:color="auto"/>
            <w:bottom w:val="none" w:sz="0" w:space="0" w:color="auto"/>
            <w:right w:val="none" w:sz="0" w:space="0" w:color="auto"/>
          </w:divBdr>
          <w:divsChild>
            <w:div w:id="1486359948">
              <w:marLeft w:val="0"/>
              <w:marRight w:val="0"/>
              <w:marTop w:val="0"/>
              <w:marBottom w:val="0"/>
              <w:divBdr>
                <w:top w:val="none" w:sz="0" w:space="0" w:color="auto"/>
                <w:left w:val="none" w:sz="0" w:space="0" w:color="auto"/>
                <w:bottom w:val="none" w:sz="0" w:space="0" w:color="auto"/>
                <w:right w:val="none" w:sz="0" w:space="0" w:color="auto"/>
              </w:divBdr>
              <w:divsChild>
                <w:div w:id="12919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5135">
      <w:bodyDiv w:val="1"/>
      <w:marLeft w:val="0"/>
      <w:marRight w:val="0"/>
      <w:marTop w:val="0"/>
      <w:marBottom w:val="0"/>
      <w:divBdr>
        <w:top w:val="none" w:sz="0" w:space="0" w:color="auto"/>
        <w:left w:val="none" w:sz="0" w:space="0" w:color="auto"/>
        <w:bottom w:val="none" w:sz="0" w:space="0" w:color="auto"/>
        <w:right w:val="none" w:sz="0" w:space="0" w:color="auto"/>
      </w:divBdr>
    </w:div>
    <w:div w:id="1658722383">
      <w:bodyDiv w:val="1"/>
      <w:marLeft w:val="0"/>
      <w:marRight w:val="0"/>
      <w:marTop w:val="0"/>
      <w:marBottom w:val="0"/>
      <w:divBdr>
        <w:top w:val="none" w:sz="0" w:space="0" w:color="auto"/>
        <w:left w:val="none" w:sz="0" w:space="0" w:color="auto"/>
        <w:bottom w:val="none" w:sz="0" w:space="0" w:color="auto"/>
        <w:right w:val="none" w:sz="0" w:space="0" w:color="auto"/>
      </w:divBdr>
      <w:divsChild>
        <w:div w:id="346709815">
          <w:marLeft w:val="0"/>
          <w:marRight w:val="0"/>
          <w:marTop w:val="0"/>
          <w:marBottom w:val="0"/>
          <w:divBdr>
            <w:top w:val="none" w:sz="0" w:space="0" w:color="auto"/>
            <w:left w:val="none" w:sz="0" w:space="0" w:color="auto"/>
            <w:bottom w:val="none" w:sz="0" w:space="0" w:color="auto"/>
            <w:right w:val="none" w:sz="0" w:space="0" w:color="auto"/>
          </w:divBdr>
          <w:divsChild>
            <w:div w:id="1077821014">
              <w:marLeft w:val="0"/>
              <w:marRight w:val="0"/>
              <w:marTop w:val="0"/>
              <w:marBottom w:val="0"/>
              <w:divBdr>
                <w:top w:val="none" w:sz="0" w:space="0" w:color="auto"/>
                <w:left w:val="none" w:sz="0" w:space="0" w:color="auto"/>
                <w:bottom w:val="none" w:sz="0" w:space="0" w:color="auto"/>
                <w:right w:val="none" w:sz="0" w:space="0" w:color="auto"/>
              </w:divBdr>
              <w:divsChild>
                <w:div w:id="714430415">
                  <w:marLeft w:val="0"/>
                  <w:marRight w:val="0"/>
                  <w:marTop w:val="0"/>
                  <w:marBottom w:val="0"/>
                  <w:divBdr>
                    <w:top w:val="none" w:sz="0" w:space="0" w:color="auto"/>
                    <w:left w:val="none" w:sz="0" w:space="0" w:color="auto"/>
                    <w:bottom w:val="none" w:sz="0" w:space="0" w:color="auto"/>
                    <w:right w:val="none" w:sz="0" w:space="0" w:color="auto"/>
                  </w:divBdr>
                  <w:divsChild>
                    <w:div w:id="1636566644">
                      <w:marLeft w:val="0"/>
                      <w:marRight w:val="0"/>
                      <w:marTop w:val="0"/>
                      <w:marBottom w:val="0"/>
                      <w:divBdr>
                        <w:top w:val="none" w:sz="0" w:space="0" w:color="auto"/>
                        <w:left w:val="none" w:sz="0" w:space="0" w:color="auto"/>
                        <w:bottom w:val="none" w:sz="0" w:space="0" w:color="auto"/>
                        <w:right w:val="single" w:sz="6" w:space="9" w:color="D8D8D8"/>
                      </w:divBdr>
                      <w:divsChild>
                        <w:div w:id="1014573922">
                          <w:marLeft w:val="0"/>
                          <w:marRight w:val="0"/>
                          <w:marTop w:val="0"/>
                          <w:marBottom w:val="0"/>
                          <w:divBdr>
                            <w:top w:val="none" w:sz="0" w:space="0" w:color="auto"/>
                            <w:left w:val="none" w:sz="0" w:space="0" w:color="auto"/>
                            <w:bottom w:val="none" w:sz="0" w:space="0" w:color="auto"/>
                            <w:right w:val="none" w:sz="0" w:space="0" w:color="auto"/>
                          </w:divBdr>
                          <w:divsChild>
                            <w:div w:id="2042052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36882">
      <w:bodyDiv w:val="1"/>
      <w:marLeft w:val="0"/>
      <w:marRight w:val="0"/>
      <w:marTop w:val="0"/>
      <w:marBottom w:val="0"/>
      <w:divBdr>
        <w:top w:val="none" w:sz="0" w:space="0" w:color="auto"/>
        <w:left w:val="none" w:sz="0" w:space="0" w:color="auto"/>
        <w:bottom w:val="none" w:sz="0" w:space="0" w:color="auto"/>
        <w:right w:val="none" w:sz="0" w:space="0" w:color="auto"/>
      </w:divBdr>
    </w:div>
    <w:div w:id="1973555562">
      <w:bodyDiv w:val="1"/>
      <w:marLeft w:val="0"/>
      <w:marRight w:val="0"/>
      <w:marTop w:val="0"/>
      <w:marBottom w:val="0"/>
      <w:divBdr>
        <w:top w:val="none" w:sz="0" w:space="0" w:color="auto"/>
        <w:left w:val="none" w:sz="0" w:space="0" w:color="auto"/>
        <w:bottom w:val="none" w:sz="0" w:space="0" w:color="auto"/>
        <w:right w:val="none" w:sz="0" w:space="0" w:color="auto"/>
      </w:divBdr>
      <w:divsChild>
        <w:div w:id="471562578">
          <w:marLeft w:val="0"/>
          <w:marRight w:val="0"/>
          <w:marTop w:val="0"/>
          <w:marBottom w:val="0"/>
          <w:divBdr>
            <w:top w:val="none" w:sz="0" w:space="0" w:color="auto"/>
            <w:left w:val="none" w:sz="0" w:space="0" w:color="auto"/>
            <w:bottom w:val="none" w:sz="0" w:space="0" w:color="auto"/>
            <w:right w:val="none" w:sz="0" w:space="0" w:color="auto"/>
          </w:divBdr>
          <w:divsChild>
            <w:div w:id="875391011">
              <w:marLeft w:val="0"/>
              <w:marRight w:val="0"/>
              <w:marTop w:val="0"/>
              <w:marBottom w:val="0"/>
              <w:divBdr>
                <w:top w:val="none" w:sz="0" w:space="0" w:color="auto"/>
                <w:left w:val="none" w:sz="0" w:space="0" w:color="auto"/>
                <w:bottom w:val="none" w:sz="0" w:space="0" w:color="auto"/>
                <w:right w:val="none" w:sz="0" w:space="0" w:color="auto"/>
              </w:divBdr>
              <w:divsChild>
                <w:div w:id="10901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3676">
      <w:bodyDiv w:val="1"/>
      <w:marLeft w:val="0"/>
      <w:marRight w:val="0"/>
      <w:marTop w:val="0"/>
      <w:marBottom w:val="0"/>
      <w:divBdr>
        <w:top w:val="none" w:sz="0" w:space="0" w:color="auto"/>
        <w:left w:val="none" w:sz="0" w:space="0" w:color="auto"/>
        <w:bottom w:val="none" w:sz="0" w:space="0" w:color="auto"/>
        <w:right w:val="none" w:sz="0" w:space="0" w:color="auto"/>
      </w:divBdr>
    </w:div>
    <w:div w:id="21217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8E401B9DB809D4A971752B41DEF43D3" ma:contentTypeVersion="12" ma:contentTypeDescription="Luo uusi asiakirja." ma:contentTypeScope="" ma:versionID="0c1c2faa6e77e5d561fd00a5a9acef2b">
  <xsd:schema xmlns:xsd="http://www.w3.org/2001/XMLSchema" xmlns:xs="http://www.w3.org/2001/XMLSchema" xmlns:p="http://schemas.microsoft.com/office/2006/metadata/properties" xmlns:ns3="4bd8c55f-a8b4-4de8-a15e-9df15869b8d5" xmlns:ns4="a563c6a0-50bb-47fe-9e92-e1ac6277c5fe" targetNamespace="http://schemas.microsoft.com/office/2006/metadata/properties" ma:root="true" ma:fieldsID="063f3a18943bbd5776470718a1b25489" ns3:_="" ns4:_="">
    <xsd:import namespace="4bd8c55f-a8b4-4de8-a15e-9df15869b8d5"/>
    <xsd:import namespace="a563c6a0-50bb-47fe-9e92-e1ac6277c5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8c55f-a8b4-4de8-a15e-9df15869b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3c6a0-50bb-47fe-9e92-e1ac6277c5f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3A13-AE0D-462E-873A-9CCB92E9FCBA}">
  <ds:schemaRefs>
    <ds:schemaRef ds:uri="4bd8c55f-a8b4-4de8-a15e-9df15869b8d5"/>
    <ds:schemaRef ds:uri="http://purl.org/dc/terms/"/>
    <ds:schemaRef ds:uri="a563c6a0-50bb-47fe-9e92-e1ac6277c5f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69A9BC-7F19-46E5-B048-0F6AD279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8c55f-a8b4-4de8-a15e-9df15869b8d5"/>
    <ds:schemaRef ds:uri="a563c6a0-50bb-47fe-9e92-e1ac6277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F5E55-2629-4C2D-AC1B-800528A7CDF0}">
  <ds:schemaRefs>
    <ds:schemaRef ds:uri="http://schemas.microsoft.com/sharepoint/v3/contenttype/forms"/>
  </ds:schemaRefs>
</ds:datastoreItem>
</file>

<file path=customXml/itemProps4.xml><?xml version="1.0" encoding="utf-8"?>
<ds:datastoreItem xmlns:ds="http://schemas.openxmlformats.org/officeDocument/2006/customXml" ds:itemID="{AE6B2F50-55F2-4B4D-8191-E2C880D1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1033</Words>
  <Characters>9243</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POHJOIS-LAPIN ALUEYHTEISTYÖN</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POHJOIS-LAPIN ALUEYHTEISTYÖN</dc:title>
  <dc:subject/>
  <dc:creator>Pohjois-Lapin kuntayhtymä</dc:creator>
  <cp:keywords/>
  <cp:lastModifiedBy>Johanna Mikkola</cp:lastModifiedBy>
  <cp:revision>15</cp:revision>
  <cp:lastPrinted>2019-10-28T13:37:00Z</cp:lastPrinted>
  <dcterms:created xsi:type="dcterms:W3CDTF">2022-08-23T06:50:00Z</dcterms:created>
  <dcterms:modified xsi:type="dcterms:W3CDTF">2022-09-30T06:13:00Z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0x01010098E401B9DB809D4A971752B41DEF43D3</vt:lpwstr>
  </property>
</Properties>
</file>